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89EC" w14:textId="0EEBC336" w:rsidR="00C96038" w:rsidRPr="0018291D" w:rsidRDefault="00BB0551" w:rsidP="00D91477">
      <w:r>
        <w:t>Hessel Woolderink, Jan Willem Burgmans, Marian Stuiver, Shannen Dill, Jeffrey Spangenberg, Onno Oosterhof, Bertram de Rooij, Naomi Samson, Simone Verzandvoort. Werken aan een gezonde bodem in stedelijke ontwikkeling. (2024)</w:t>
      </w:r>
    </w:p>
    <w:p w14:paraId="0158D26B" w14:textId="191FE23C" w:rsidR="000F0A6E" w:rsidRDefault="00FE5C50" w:rsidP="00D91477">
      <w:pPr>
        <w:rPr>
          <w:b/>
          <w:bCs/>
        </w:rPr>
      </w:pPr>
      <w:r>
        <w:rPr>
          <w:b/>
          <w:bCs/>
        </w:rPr>
        <w:t>Werken aan een gezonde bodem in stedelijke ontwikkeling</w:t>
      </w:r>
      <w:r w:rsidR="008D4D66">
        <w:rPr>
          <w:b/>
          <w:bCs/>
        </w:rPr>
        <w:t xml:space="preserve"> </w:t>
      </w:r>
    </w:p>
    <w:p w14:paraId="5B63EACF" w14:textId="77777777" w:rsidR="00D878E6" w:rsidRDefault="008D4D66" w:rsidP="00D91477">
      <w:pPr>
        <w:rPr>
          <w:b/>
          <w:bCs/>
        </w:rPr>
      </w:pPr>
      <w:r>
        <w:rPr>
          <w:b/>
          <w:bCs/>
        </w:rPr>
        <w:t>Zeven principes en praktische maatregelen</w:t>
      </w:r>
    </w:p>
    <w:p w14:paraId="0997B743" w14:textId="7F4D813D" w:rsidR="00D91477" w:rsidRDefault="00C96038" w:rsidP="00D91477">
      <w:r>
        <w:rPr>
          <w:color w:val="000000"/>
        </w:rPr>
        <w:t xml:space="preserve">De basis van </w:t>
      </w:r>
      <w:r w:rsidR="00CA5B0B">
        <w:rPr>
          <w:color w:val="000000"/>
        </w:rPr>
        <w:t xml:space="preserve">een duurzame </w:t>
      </w:r>
      <w:r w:rsidR="00A321A4">
        <w:rPr>
          <w:color w:val="000000"/>
        </w:rPr>
        <w:t xml:space="preserve">stedelijke </w:t>
      </w:r>
      <w:r w:rsidR="000F0A6E">
        <w:rPr>
          <w:color w:val="000000"/>
        </w:rPr>
        <w:t xml:space="preserve">leefomgeving </w:t>
      </w:r>
      <w:r>
        <w:rPr>
          <w:color w:val="000000"/>
        </w:rPr>
        <w:t>ligt letterlijk onder onze voeten</w:t>
      </w:r>
      <w:r w:rsidR="00C53CBF">
        <w:rPr>
          <w:color w:val="000000"/>
        </w:rPr>
        <w:t>:</w:t>
      </w:r>
      <w:r>
        <w:rPr>
          <w:color w:val="000000"/>
        </w:rPr>
        <w:t xml:space="preserve"> de bodem.</w:t>
      </w:r>
      <w:r w:rsidR="00E85A49" w:rsidRPr="00E85A49">
        <w:t xml:space="preserve"> </w:t>
      </w:r>
      <w:r w:rsidR="00A321A4">
        <w:rPr>
          <w:rStyle w:val="cf01"/>
        </w:rPr>
        <w:t>De bodem wordt in de bebouwde omgeving vaak alleen benaderd vanuit haar dragende functie voor gebouwen, infrastructuur en kabels. De bodem heeft echter ook een belangrijke functie als leefruimte voor mens en natuur in de vorm van groenstructuren, voedselproductie, de waterbalans en klimaatregulering in een gebied.</w:t>
      </w:r>
      <w:r w:rsidR="002234AC" w:rsidRPr="002234AC">
        <w:rPr>
          <w:color w:val="000000"/>
        </w:rPr>
        <w:t xml:space="preserve"> Een 'gezonde' bodem kan deze functies tegelijkertijd vervullen, ook in een veranderend klimaat.</w:t>
      </w:r>
      <w:r w:rsidR="00AF5901">
        <w:rPr>
          <w:color w:val="000000"/>
        </w:rPr>
        <w:t xml:space="preserve"> </w:t>
      </w:r>
      <w:r w:rsidR="00D91477" w:rsidRPr="00072816">
        <w:t xml:space="preserve">De kwaliteit van de bodem is </w:t>
      </w:r>
      <w:r w:rsidR="00894301">
        <w:t>dus</w:t>
      </w:r>
      <w:r w:rsidR="00072816">
        <w:t xml:space="preserve"> </w:t>
      </w:r>
      <w:r w:rsidR="00D91477" w:rsidRPr="00072816">
        <w:t>van essentieel belang</w:t>
      </w:r>
      <w:r w:rsidR="00072816">
        <w:t>,</w:t>
      </w:r>
      <w:r w:rsidR="00894301">
        <w:t xml:space="preserve"> en </w:t>
      </w:r>
      <w:r w:rsidR="00B27EEB">
        <w:t>het is daarom belangrijk hier zorgvuldig mee om te gaan.</w:t>
      </w:r>
    </w:p>
    <w:p w14:paraId="3643C2C8" w14:textId="6FBE7B7E" w:rsidR="007873E0" w:rsidRPr="00B27EEB" w:rsidRDefault="007873E0" w:rsidP="00D91477">
      <w:pPr>
        <w:rPr>
          <w:b/>
          <w:bCs/>
        </w:rPr>
      </w:pPr>
      <w:r>
        <w:rPr>
          <w:b/>
          <w:bCs/>
        </w:rPr>
        <w:t xml:space="preserve">Bodem </w:t>
      </w:r>
      <w:r w:rsidR="004B0109">
        <w:rPr>
          <w:b/>
          <w:bCs/>
        </w:rPr>
        <w:t>beschermen kan, ook bij bouwwerkzaamheden</w:t>
      </w:r>
    </w:p>
    <w:p w14:paraId="663AB5A6" w14:textId="547ED75A" w:rsidR="00D91477" w:rsidRPr="00D91477" w:rsidRDefault="00D91477" w:rsidP="00D91477">
      <w:r w:rsidRPr="00D91477">
        <w:t>In stedelijke ontwikkelingsprojecten ontkomen we</w:t>
      </w:r>
      <w:r w:rsidR="007568AD">
        <w:t xml:space="preserve"> echter</w:t>
      </w:r>
      <w:r w:rsidRPr="00D91477">
        <w:t xml:space="preserve"> niet aan graafwerkzaamheden en </w:t>
      </w:r>
      <w:r w:rsidR="00583835">
        <w:t xml:space="preserve">andere </w:t>
      </w:r>
      <w:r w:rsidRPr="00D91477">
        <w:t xml:space="preserve">verstoringen van de bodem. Deze activiteiten kunnen </w:t>
      </w:r>
      <w:r w:rsidR="009D2FEE">
        <w:t xml:space="preserve">schade toebrengen aan </w:t>
      </w:r>
      <w:r w:rsidRPr="00D91477">
        <w:t>de bodemgezondheid</w:t>
      </w:r>
      <w:r w:rsidR="00B061FC">
        <w:t xml:space="preserve">. </w:t>
      </w:r>
      <w:r w:rsidR="001E5E24">
        <w:t xml:space="preserve"> </w:t>
      </w:r>
      <w:r w:rsidR="00EE1AD9">
        <w:t>D</w:t>
      </w:r>
      <w:r w:rsidR="0020796A">
        <w:t xml:space="preserve">aarom </w:t>
      </w:r>
      <w:r w:rsidR="00165A68">
        <w:t>is het belangrijk</w:t>
      </w:r>
      <w:r w:rsidRPr="00D91477">
        <w:t xml:space="preserve"> om de </w:t>
      </w:r>
      <w:r w:rsidR="009A6C6B">
        <w:t xml:space="preserve">bodem op de </w:t>
      </w:r>
      <w:r w:rsidRPr="00D91477">
        <w:t>locaties waar we werken</w:t>
      </w:r>
      <w:r w:rsidR="0020796A">
        <w:t xml:space="preserve"> zo min mogelijk te verstoren</w:t>
      </w:r>
      <w:r w:rsidR="00F96545">
        <w:t>, of</w:t>
      </w:r>
      <w:r w:rsidR="00404E0D">
        <w:t xml:space="preserve"> zelfs</w:t>
      </w:r>
      <w:r w:rsidR="00F96545">
        <w:t xml:space="preserve"> </w:t>
      </w:r>
      <w:r w:rsidRPr="00D91477">
        <w:t xml:space="preserve">te verbeteren </w:t>
      </w:r>
      <w:r w:rsidR="00F96545">
        <w:t xml:space="preserve">in terreinen waar de </w:t>
      </w:r>
      <w:r w:rsidR="007E5306">
        <w:t>conditie van de bodem</w:t>
      </w:r>
      <w:r w:rsidR="00F96545">
        <w:t xml:space="preserve"> al slecht is voorafgaand aan de bouw. </w:t>
      </w:r>
      <w:r w:rsidRPr="00D91477">
        <w:t>Dit betekent dat we actief</w:t>
      </w:r>
      <w:r w:rsidR="001C5F9F">
        <w:t xml:space="preserve"> moeten</w:t>
      </w:r>
      <w:r w:rsidRPr="00D91477">
        <w:t xml:space="preserve"> </w:t>
      </w:r>
      <w:r w:rsidR="007568AD">
        <w:t>werken aan</w:t>
      </w:r>
      <w:r w:rsidRPr="00D91477">
        <w:t xml:space="preserve"> het bevorderen van</w:t>
      </w:r>
      <w:r w:rsidR="007E5306">
        <w:t xml:space="preserve"> de</w:t>
      </w:r>
      <w:r w:rsidRPr="00D91477">
        <w:t xml:space="preserve"> bodemgezondheid </w:t>
      </w:r>
      <w:r w:rsidR="001C5F9F">
        <w:t>in al onze bouw- en ontwikkellocaties</w:t>
      </w:r>
      <w:r w:rsidR="001B6FEB">
        <w:t xml:space="preserve">. </w:t>
      </w:r>
    </w:p>
    <w:p w14:paraId="52FBD90D" w14:textId="3D3CADC9" w:rsidR="00AE18BC" w:rsidRDefault="00AE18BC" w:rsidP="00C22E8B">
      <w:r>
        <w:rPr>
          <w:b/>
          <w:bCs/>
        </w:rPr>
        <w:t>Zeven p</w:t>
      </w:r>
      <w:r w:rsidRPr="00D91477">
        <w:rPr>
          <w:b/>
          <w:bCs/>
        </w:rPr>
        <w:t xml:space="preserve">rincipes </w:t>
      </w:r>
      <w:r w:rsidR="009B1111">
        <w:rPr>
          <w:b/>
          <w:bCs/>
        </w:rPr>
        <w:t>die bijdragen aan een gezonde</w:t>
      </w:r>
      <w:r w:rsidRPr="00D91477">
        <w:rPr>
          <w:b/>
          <w:bCs/>
        </w:rPr>
        <w:t xml:space="preserve"> bodem</w:t>
      </w:r>
      <w:r>
        <w:rPr>
          <w:b/>
          <w:bCs/>
        </w:rPr>
        <w:t xml:space="preserve"> in bouw- en ontwikkellocaties</w:t>
      </w:r>
    </w:p>
    <w:p w14:paraId="2648FDDD" w14:textId="5B685C34" w:rsidR="00F70390" w:rsidRPr="00FF41C7" w:rsidRDefault="000D5A50" w:rsidP="00D91477">
      <w:r>
        <w:t xml:space="preserve">Om </w:t>
      </w:r>
      <w:r w:rsidR="006274CA">
        <w:t>dit doel te helpen bereiken</w:t>
      </w:r>
      <w:r w:rsidR="00C22E8B">
        <w:t xml:space="preserve"> </w:t>
      </w:r>
      <w:r w:rsidR="00331D16">
        <w:t xml:space="preserve">benoemen we </w:t>
      </w:r>
      <w:r w:rsidR="00D91477" w:rsidRPr="00D91477">
        <w:t>zeven</w:t>
      </w:r>
      <w:r w:rsidR="00C96038">
        <w:t xml:space="preserve"> </w:t>
      </w:r>
      <w:r w:rsidR="00D91477" w:rsidRPr="00D91477">
        <w:t xml:space="preserve">principes </w:t>
      </w:r>
      <w:r w:rsidR="00525079">
        <w:t>voor</w:t>
      </w:r>
      <w:r w:rsidR="001C5F9F">
        <w:t xml:space="preserve"> de plan- </w:t>
      </w:r>
      <w:r w:rsidR="00525079">
        <w:t>en</w:t>
      </w:r>
      <w:r w:rsidR="001C5F9F">
        <w:t xml:space="preserve"> uitvoeringsfase van</w:t>
      </w:r>
      <w:r w:rsidR="007568AD">
        <w:t xml:space="preserve"> stedelijke ontwikkeling en</w:t>
      </w:r>
      <w:r w:rsidR="001C5F9F">
        <w:t xml:space="preserve"> bouwprojecten</w:t>
      </w:r>
      <w:r w:rsidR="00CD06E8">
        <w:t xml:space="preserve">. </w:t>
      </w:r>
      <w:r w:rsidR="00E72F26">
        <w:t xml:space="preserve">Zo </w:t>
      </w:r>
      <w:r w:rsidR="00C22E8B">
        <w:t>maken we</w:t>
      </w:r>
      <w:r w:rsidR="00D91477" w:rsidRPr="00D91477">
        <w:t xml:space="preserve"> een </w:t>
      </w:r>
      <w:r w:rsidR="00C22E8B">
        <w:t xml:space="preserve">gebouwde </w:t>
      </w:r>
      <w:r w:rsidR="00D91477" w:rsidRPr="00D91477">
        <w:t>omgeving die duurza</w:t>
      </w:r>
      <w:r w:rsidR="002C057B">
        <w:t>a</w:t>
      </w:r>
      <w:r w:rsidR="00D91477" w:rsidRPr="00D91477">
        <w:t>m is</w:t>
      </w:r>
      <w:r w:rsidR="002F4F9D">
        <w:t>,</w:t>
      </w:r>
      <w:r w:rsidR="00C879D3">
        <w:t xml:space="preserve"> </w:t>
      </w:r>
      <w:r w:rsidR="00D91477" w:rsidRPr="00D91477">
        <w:t xml:space="preserve">bijdraagt aan </w:t>
      </w:r>
      <w:r w:rsidR="001C5F9F">
        <w:t>biodiversiteit</w:t>
      </w:r>
      <w:r w:rsidR="00D91477" w:rsidRPr="00D91477">
        <w:t xml:space="preserve"> en</w:t>
      </w:r>
      <w:r w:rsidR="002F4F9D">
        <w:t xml:space="preserve"> </w:t>
      </w:r>
      <w:r w:rsidR="005509D6">
        <w:t xml:space="preserve">extreme </w:t>
      </w:r>
      <w:r w:rsidR="00B252E8">
        <w:t>weersomstandigheden kan opvangen in</w:t>
      </w:r>
      <w:r w:rsidR="002F4F9D">
        <w:t xml:space="preserve"> het veranderende klimaat. </w:t>
      </w:r>
    </w:p>
    <w:p w14:paraId="28BF5233" w14:textId="6AC42E0A" w:rsidR="004D15E8" w:rsidRPr="004D15E8" w:rsidRDefault="00D61337" w:rsidP="00463354">
      <w:pPr>
        <w:numPr>
          <w:ilvl w:val="0"/>
          <w:numId w:val="1"/>
        </w:numPr>
        <w:rPr>
          <w:i/>
          <w:iCs/>
        </w:rPr>
      </w:pPr>
      <w:r>
        <w:rPr>
          <w:i/>
          <w:iCs/>
        </w:rPr>
        <w:t>Laat</w:t>
      </w:r>
      <w:r w:rsidR="00F70390" w:rsidRPr="004D15E8">
        <w:rPr>
          <w:i/>
          <w:iCs/>
        </w:rPr>
        <w:t xml:space="preserve"> </w:t>
      </w:r>
      <w:r>
        <w:rPr>
          <w:i/>
          <w:iCs/>
        </w:rPr>
        <w:t xml:space="preserve">de </w:t>
      </w:r>
      <w:r w:rsidR="00F70390" w:rsidRPr="004D15E8">
        <w:rPr>
          <w:i/>
          <w:iCs/>
        </w:rPr>
        <w:t>bodem</w:t>
      </w:r>
      <w:r>
        <w:rPr>
          <w:i/>
          <w:iCs/>
        </w:rPr>
        <w:t xml:space="preserve"> </w:t>
      </w:r>
      <w:r w:rsidR="00F70390" w:rsidRPr="004D15E8">
        <w:rPr>
          <w:i/>
          <w:iCs/>
        </w:rPr>
        <w:t>onderzoek</w:t>
      </w:r>
      <w:r>
        <w:rPr>
          <w:i/>
          <w:iCs/>
        </w:rPr>
        <w:t>en</w:t>
      </w:r>
      <w:r w:rsidR="00F70390" w:rsidRPr="004D15E8">
        <w:rPr>
          <w:i/>
          <w:iCs/>
        </w:rPr>
        <w:t>:</w:t>
      </w:r>
      <w:r w:rsidR="00162891">
        <w:rPr>
          <w:i/>
          <w:iCs/>
        </w:rPr>
        <w:t xml:space="preserve"> hoe</w:t>
      </w:r>
      <w:r w:rsidR="00F21C2B">
        <w:rPr>
          <w:i/>
          <w:iCs/>
        </w:rPr>
        <w:t xml:space="preserve"> gezond is hij nu?</w:t>
      </w:r>
      <w:r w:rsidR="00022383">
        <w:rPr>
          <w:i/>
          <w:iCs/>
        </w:rPr>
        <w:t xml:space="preserve"> Hoe is de waterhuishouding?</w:t>
      </w:r>
    </w:p>
    <w:p w14:paraId="7F5F4051" w14:textId="54D9B4AF" w:rsidR="00F70390" w:rsidRDefault="004D15E8" w:rsidP="00463354">
      <w:pPr>
        <w:numPr>
          <w:ilvl w:val="1"/>
          <w:numId w:val="1"/>
        </w:numPr>
      </w:pPr>
      <w:r w:rsidRPr="0060587B">
        <w:t>Breng voorafgaand aan (steden)bouwkundige plannen en werkzaamheden de fysische, chemische en biologische eigenschappen van de bodem in beeld.</w:t>
      </w:r>
      <w:r w:rsidR="00ED5AAC">
        <w:t xml:space="preserve"> </w:t>
      </w:r>
    </w:p>
    <w:p w14:paraId="0B11FFC3" w14:textId="67CB6DD5" w:rsidR="00022383" w:rsidRPr="00F70390" w:rsidRDefault="00BC7EFA" w:rsidP="00463354">
      <w:pPr>
        <w:numPr>
          <w:ilvl w:val="1"/>
          <w:numId w:val="1"/>
        </w:numPr>
      </w:pPr>
      <w:r>
        <w:t xml:space="preserve">Ga na </w:t>
      </w:r>
      <w:r w:rsidR="00B22F3B">
        <w:t>hoe diep</w:t>
      </w:r>
      <w:r>
        <w:t xml:space="preserve"> het grondwater zit en h</w:t>
      </w:r>
      <w:r w:rsidR="00CA7F5C">
        <w:t xml:space="preserve">oe de grondwaterspiegel </w:t>
      </w:r>
      <w:r w:rsidR="00403BF3">
        <w:t>beweegt door het jaar heen</w:t>
      </w:r>
      <w:r w:rsidR="00CA7F5C">
        <w:t xml:space="preserve">. </w:t>
      </w:r>
    </w:p>
    <w:p w14:paraId="59FC083B" w14:textId="2286EDA6" w:rsidR="00D91477" w:rsidRPr="00D91477" w:rsidRDefault="00D91477" w:rsidP="00463354">
      <w:pPr>
        <w:numPr>
          <w:ilvl w:val="0"/>
          <w:numId w:val="1"/>
        </w:numPr>
        <w:rPr>
          <w:lang w:val="en-US"/>
        </w:rPr>
      </w:pPr>
      <w:proofErr w:type="spellStart"/>
      <w:r w:rsidRPr="00D91477">
        <w:rPr>
          <w:i/>
          <w:iCs/>
          <w:lang w:val="en-US"/>
        </w:rPr>
        <w:t>Beperk</w:t>
      </w:r>
      <w:proofErr w:type="spellEnd"/>
      <w:r w:rsidR="00EC030C">
        <w:rPr>
          <w:i/>
          <w:iCs/>
          <w:lang w:val="en-US"/>
        </w:rPr>
        <w:t xml:space="preserve"> </w:t>
      </w:r>
      <w:proofErr w:type="spellStart"/>
      <w:r w:rsidRPr="00D91477">
        <w:rPr>
          <w:i/>
          <w:iCs/>
          <w:lang w:val="en-US"/>
        </w:rPr>
        <w:t>verstoring</w:t>
      </w:r>
      <w:proofErr w:type="spellEnd"/>
    </w:p>
    <w:p w14:paraId="34D4A530" w14:textId="62EC2B07" w:rsidR="00D91477" w:rsidRPr="0061369F" w:rsidRDefault="00D91477" w:rsidP="00463354">
      <w:pPr>
        <w:numPr>
          <w:ilvl w:val="1"/>
          <w:numId w:val="1"/>
        </w:numPr>
        <w:spacing w:line="240" w:lineRule="auto"/>
      </w:pPr>
      <w:r w:rsidRPr="00724F61">
        <w:t>Minimaliseer graafwerkzaamheden</w:t>
      </w:r>
      <w:r w:rsidR="00BC16B0">
        <w:t xml:space="preserve"> en omzetting van </w:t>
      </w:r>
      <w:r w:rsidR="002A3584">
        <w:t>het bodemprofiel</w:t>
      </w:r>
      <w:r w:rsidRPr="0061369F">
        <w:t>.</w:t>
      </w:r>
      <w:r w:rsidR="00D319E7" w:rsidRPr="0061369F">
        <w:t xml:space="preserve"> </w:t>
      </w:r>
    </w:p>
    <w:p w14:paraId="5CD1EF8A" w14:textId="5525EA19" w:rsidR="00D91477" w:rsidRPr="00D91477" w:rsidRDefault="00D91477" w:rsidP="00463354">
      <w:pPr>
        <w:numPr>
          <w:ilvl w:val="1"/>
          <w:numId w:val="1"/>
        </w:numPr>
        <w:spacing w:line="240" w:lineRule="auto"/>
      </w:pPr>
      <w:r w:rsidRPr="00D91477">
        <w:t>Behoud bestaande bomen en planten.</w:t>
      </w:r>
    </w:p>
    <w:p w14:paraId="3C681D75" w14:textId="4523C4E2" w:rsidR="00365704" w:rsidRDefault="007D2972" w:rsidP="00463354">
      <w:pPr>
        <w:numPr>
          <w:ilvl w:val="0"/>
          <w:numId w:val="1"/>
        </w:numPr>
      </w:pPr>
      <w:r w:rsidRPr="00F57B69">
        <w:rPr>
          <w:i/>
          <w:iCs/>
        </w:rPr>
        <w:t>Beperk</w:t>
      </w:r>
      <w:r w:rsidR="00160BBF">
        <w:rPr>
          <w:i/>
          <w:iCs/>
          <w:lang w:val="en-US"/>
        </w:rPr>
        <w:t xml:space="preserve"> </w:t>
      </w:r>
      <w:r w:rsidR="00D91477" w:rsidRPr="00D91477">
        <w:rPr>
          <w:i/>
          <w:iCs/>
          <w:lang w:val="en-US"/>
        </w:rPr>
        <w:t>bodemverdichting</w:t>
      </w:r>
    </w:p>
    <w:p w14:paraId="46CF613A" w14:textId="77777777" w:rsidR="00365704" w:rsidRDefault="00365704" w:rsidP="00463354">
      <w:pPr>
        <w:numPr>
          <w:ilvl w:val="1"/>
          <w:numId w:val="1"/>
        </w:numPr>
        <w:spacing w:line="240" w:lineRule="auto"/>
      </w:pPr>
      <w:r w:rsidRPr="00D91477">
        <w:t>Gebruik lichtere machines voor werkzaamheden.</w:t>
      </w:r>
    </w:p>
    <w:p w14:paraId="2DDDB8BD" w14:textId="3A466B4C" w:rsidR="00E22D17" w:rsidRDefault="008323EB" w:rsidP="00463354">
      <w:pPr>
        <w:numPr>
          <w:ilvl w:val="1"/>
          <w:numId w:val="1"/>
        </w:numPr>
        <w:spacing w:line="240" w:lineRule="auto"/>
      </w:pPr>
      <w:r>
        <w:t>Verspreid de belasting van machines</w:t>
      </w:r>
      <w:r w:rsidR="00883A8E">
        <w:t>.</w:t>
      </w:r>
    </w:p>
    <w:p w14:paraId="58BFA3F4" w14:textId="3A8F06F2" w:rsidR="008323EB" w:rsidRPr="00D91477" w:rsidRDefault="0099699F" w:rsidP="00463354">
      <w:pPr>
        <w:numPr>
          <w:ilvl w:val="1"/>
          <w:numId w:val="1"/>
        </w:numPr>
        <w:spacing w:line="240" w:lineRule="auto"/>
      </w:pPr>
      <w:r>
        <w:t>Optimaliseer transportroutes en bewegingen en minimaliseer herhaald</w:t>
      </w:r>
      <w:r w:rsidR="00B12A8C">
        <w:t>elijke belasting waar mogelijk</w:t>
      </w:r>
      <w:r w:rsidR="00883A8E">
        <w:t>.</w:t>
      </w:r>
    </w:p>
    <w:p w14:paraId="45B61120" w14:textId="1C0A3E91" w:rsidR="00D91477" w:rsidRPr="00D91477" w:rsidRDefault="00D91477" w:rsidP="00463354">
      <w:pPr>
        <w:numPr>
          <w:ilvl w:val="0"/>
          <w:numId w:val="1"/>
        </w:numPr>
      </w:pPr>
      <w:r w:rsidRPr="00D91477">
        <w:rPr>
          <w:i/>
          <w:iCs/>
        </w:rPr>
        <w:t>Zorg voor een goede bodemstructuur</w:t>
      </w:r>
    </w:p>
    <w:p w14:paraId="74BBCAAB" w14:textId="225CD701" w:rsidR="00D91477" w:rsidRPr="0060587B" w:rsidRDefault="006E6393" w:rsidP="00463354">
      <w:pPr>
        <w:numPr>
          <w:ilvl w:val="1"/>
          <w:numId w:val="1"/>
        </w:numPr>
        <w:spacing w:line="240" w:lineRule="auto"/>
      </w:pPr>
      <w:r>
        <w:t xml:space="preserve">Zorg voor </w:t>
      </w:r>
      <w:r w:rsidR="00D91477" w:rsidRPr="0060587B">
        <w:t>organische stof en voedingsstoffen</w:t>
      </w:r>
      <w:r w:rsidR="008C793D">
        <w:t xml:space="preserve"> in de bodem</w:t>
      </w:r>
      <w:r w:rsidR="00D91477" w:rsidRPr="0060587B">
        <w:t>.</w:t>
      </w:r>
    </w:p>
    <w:p w14:paraId="14C13027" w14:textId="6318A0FC" w:rsidR="001207B3" w:rsidRPr="001207B3" w:rsidRDefault="001207B3" w:rsidP="00463354">
      <w:pPr>
        <w:numPr>
          <w:ilvl w:val="1"/>
          <w:numId w:val="1"/>
        </w:numPr>
        <w:spacing w:line="240" w:lineRule="auto"/>
      </w:pPr>
      <w:r w:rsidRPr="001207B3">
        <w:t>Zorg voor voldoende porositeit e</w:t>
      </w:r>
      <w:r>
        <w:t xml:space="preserve">n </w:t>
      </w:r>
      <w:r w:rsidR="00DD267A">
        <w:t xml:space="preserve">een </w:t>
      </w:r>
      <w:r>
        <w:t>kruimelige structuur</w:t>
      </w:r>
      <w:r w:rsidR="007568AD">
        <w:t xml:space="preserve"> van de bodem.</w:t>
      </w:r>
    </w:p>
    <w:p w14:paraId="635AFE5A" w14:textId="384ED571" w:rsidR="00D91477" w:rsidRPr="00D91477" w:rsidRDefault="001207B3" w:rsidP="00463354">
      <w:pPr>
        <w:numPr>
          <w:ilvl w:val="1"/>
          <w:numId w:val="1"/>
        </w:numPr>
        <w:spacing w:line="240" w:lineRule="auto"/>
        <w:rPr>
          <w:lang w:val="en-US"/>
        </w:rPr>
      </w:pPr>
      <w:r>
        <w:rPr>
          <w:lang w:val="en-US"/>
        </w:rPr>
        <w:t>O</w:t>
      </w:r>
      <w:r w:rsidR="00D91477" w:rsidRPr="00D91477">
        <w:rPr>
          <w:lang w:val="en-US"/>
        </w:rPr>
        <w:t>ndersteun bodem</w:t>
      </w:r>
      <w:r w:rsidR="007568AD">
        <w:rPr>
          <w:lang w:val="en-US"/>
        </w:rPr>
        <w:t>leven</w:t>
      </w:r>
      <w:r w:rsidR="00D91477" w:rsidRPr="00D91477">
        <w:rPr>
          <w:lang w:val="en-US"/>
        </w:rPr>
        <w:t>.</w:t>
      </w:r>
    </w:p>
    <w:p w14:paraId="34DCA2D4" w14:textId="00B60268" w:rsidR="00D91477" w:rsidRPr="00D91477" w:rsidRDefault="00D91477" w:rsidP="00463354">
      <w:pPr>
        <w:numPr>
          <w:ilvl w:val="0"/>
          <w:numId w:val="1"/>
        </w:numPr>
      </w:pPr>
      <w:r w:rsidRPr="00D91477">
        <w:rPr>
          <w:i/>
          <w:iCs/>
        </w:rPr>
        <w:t>Bescherm de bodem</w:t>
      </w:r>
      <w:r w:rsidR="00F54827">
        <w:rPr>
          <w:i/>
          <w:iCs/>
        </w:rPr>
        <w:t xml:space="preserve"> </w:t>
      </w:r>
      <w:r w:rsidR="00FA4A5C">
        <w:rPr>
          <w:i/>
          <w:iCs/>
        </w:rPr>
        <w:t>tegen</w:t>
      </w:r>
      <w:r w:rsidRPr="00D91477">
        <w:rPr>
          <w:i/>
          <w:iCs/>
        </w:rPr>
        <w:t xml:space="preserve"> verdroging, erosie, verzilting, overbemesting</w:t>
      </w:r>
      <w:r w:rsidR="00F54827">
        <w:rPr>
          <w:i/>
          <w:iCs/>
        </w:rPr>
        <w:t xml:space="preserve"> en </w:t>
      </w:r>
      <w:r w:rsidRPr="00D91477">
        <w:rPr>
          <w:i/>
          <w:iCs/>
        </w:rPr>
        <w:t>verontreiniging</w:t>
      </w:r>
    </w:p>
    <w:p w14:paraId="5CEE5841" w14:textId="6A3D31A8" w:rsidR="00D91477" w:rsidRPr="005146DE" w:rsidRDefault="00020367" w:rsidP="00463354">
      <w:pPr>
        <w:numPr>
          <w:ilvl w:val="1"/>
          <w:numId w:val="1"/>
        </w:numPr>
        <w:spacing w:line="240" w:lineRule="auto"/>
      </w:pPr>
      <w:r>
        <w:rPr>
          <w:rStyle w:val="cf01"/>
        </w:rPr>
        <w:lastRenderedPageBreak/>
        <w:t>Zorg dat regenwater en zuurstof in de bodem kunnen komen</w:t>
      </w:r>
      <w:r w:rsidR="005146DE">
        <w:rPr>
          <w:rStyle w:val="cf01"/>
        </w:rPr>
        <w:t xml:space="preserve"> </w:t>
      </w:r>
      <w:r w:rsidR="00496CA1">
        <w:t xml:space="preserve">door zo min mogelijk te verharden. </w:t>
      </w:r>
      <w:r w:rsidR="00050D0D">
        <w:t>Gebruik r</w:t>
      </w:r>
      <w:r w:rsidR="00050D0D" w:rsidRPr="00D91477">
        <w:t xml:space="preserve">egentuinen en geperforeerde baksteen </w:t>
      </w:r>
      <w:r w:rsidR="00ED7C4F">
        <w:t>om regenwater op te vangen</w:t>
      </w:r>
      <w:r w:rsidR="00050D0D" w:rsidRPr="00D91477">
        <w:t>.</w:t>
      </w:r>
    </w:p>
    <w:p w14:paraId="6CED16F3" w14:textId="5BCB3229" w:rsidR="00F54827" w:rsidRDefault="00F96C45" w:rsidP="00463354">
      <w:pPr>
        <w:numPr>
          <w:ilvl w:val="1"/>
          <w:numId w:val="1"/>
        </w:numPr>
        <w:spacing w:line="240" w:lineRule="auto"/>
      </w:pPr>
      <w:r>
        <w:t xml:space="preserve">Houd </w:t>
      </w:r>
      <w:r w:rsidR="00F54827">
        <w:t>braakliggende</w:t>
      </w:r>
      <w:r w:rsidR="00205BBB">
        <w:t xml:space="preserve"> </w:t>
      </w:r>
      <w:r w:rsidR="00F54827">
        <w:t>grond</w:t>
      </w:r>
      <w:r w:rsidR="004D1AB2">
        <w:t xml:space="preserve"> </w:t>
      </w:r>
      <w:r>
        <w:t xml:space="preserve">begroeid </w:t>
      </w:r>
      <w:r w:rsidR="002B5CA8">
        <w:t>zodat grond niet wegspoelt</w:t>
      </w:r>
      <w:r w:rsidR="001B1B9F">
        <w:t xml:space="preserve"> of uitdroogt</w:t>
      </w:r>
    </w:p>
    <w:p w14:paraId="3EBCA34F" w14:textId="4BAD89C7" w:rsidR="00D91477" w:rsidRPr="00D91477" w:rsidRDefault="00F54827" w:rsidP="00463354">
      <w:pPr>
        <w:numPr>
          <w:ilvl w:val="1"/>
          <w:numId w:val="1"/>
        </w:numPr>
        <w:spacing w:line="240" w:lineRule="auto"/>
      </w:pPr>
      <w:r>
        <w:t>Voorkom verontreiniging</w:t>
      </w:r>
      <w:r w:rsidR="00BA55E4">
        <w:t xml:space="preserve"> en</w:t>
      </w:r>
      <w:r>
        <w:t xml:space="preserve"> overbemesting</w:t>
      </w:r>
      <w:r w:rsidR="00EA3BDA">
        <w:t>:</w:t>
      </w:r>
      <w:r w:rsidR="00BA55E4">
        <w:t xml:space="preserve"> vermijd het gebruik van (chemis</w:t>
      </w:r>
      <w:r w:rsidR="001B689A">
        <w:t>che) bestrijdingsmiddelen en kunstmest.</w:t>
      </w:r>
    </w:p>
    <w:p w14:paraId="65D1E48A" w14:textId="4BFD5953" w:rsidR="00D91477" w:rsidRPr="00D91477" w:rsidRDefault="00D91477" w:rsidP="00463354">
      <w:pPr>
        <w:numPr>
          <w:ilvl w:val="0"/>
          <w:numId w:val="1"/>
        </w:numPr>
      </w:pPr>
      <w:r w:rsidRPr="00D91477">
        <w:rPr>
          <w:i/>
          <w:iCs/>
        </w:rPr>
        <w:t>Vergro</w:t>
      </w:r>
      <w:r w:rsidR="00F230D6">
        <w:rPr>
          <w:i/>
          <w:iCs/>
        </w:rPr>
        <w:t>o</w:t>
      </w:r>
      <w:r w:rsidRPr="00D91477">
        <w:rPr>
          <w:i/>
          <w:iCs/>
        </w:rPr>
        <w:t xml:space="preserve">t </w:t>
      </w:r>
      <w:r w:rsidR="00F230D6">
        <w:rPr>
          <w:i/>
          <w:iCs/>
        </w:rPr>
        <w:t>de</w:t>
      </w:r>
      <w:r w:rsidRPr="00D91477">
        <w:rPr>
          <w:i/>
          <w:iCs/>
        </w:rPr>
        <w:t xml:space="preserve"> biodiversiteit en </w:t>
      </w:r>
      <w:r w:rsidR="00F230D6">
        <w:rPr>
          <w:i/>
          <w:iCs/>
        </w:rPr>
        <w:t xml:space="preserve">maak </w:t>
      </w:r>
      <w:r w:rsidRPr="00D91477">
        <w:rPr>
          <w:i/>
          <w:iCs/>
        </w:rPr>
        <w:t>het bodemecosysteem</w:t>
      </w:r>
      <w:r w:rsidR="00F230D6">
        <w:rPr>
          <w:i/>
          <w:iCs/>
        </w:rPr>
        <w:t xml:space="preserve"> </w:t>
      </w:r>
      <w:r w:rsidR="00F230D6" w:rsidRPr="00D91477">
        <w:rPr>
          <w:i/>
          <w:iCs/>
        </w:rPr>
        <w:t>sterke</w:t>
      </w:r>
      <w:r w:rsidR="00F230D6">
        <w:rPr>
          <w:i/>
          <w:iCs/>
        </w:rPr>
        <w:t>r</w:t>
      </w:r>
    </w:p>
    <w:p w14:paraId="40396FFA" w14:textId="5998081C" w:rsidR="00D91477" w:rsidRPr="0060587B" w:rsidRDefault="00F230D6" w:rsidP="00463354">
      <w:pPr>
        <w:numPr>
          <w:ilvl w:val="1"/>
          <w:numId w:val="1"/>
        </w:numPr>
        <w:spacing w:line="240" w:lineRule="auto"/>
      </w:pPr>
      <w:r>
        <w:t>G</w:t>
      </w:r>
      <w:r w:rsidR="00D91477" w:rsidRPr="0060587B">
        <w:t>ebruik inheemse en gevarieerde vegetatie</w:t>
      </w:r>
      <w:r>
        <w:t xml:space="preserve"> voor de aanleg van </w:t>
      </w:r>
      <w:r w:rsidR="000F0A6E">
        <w:t>beplanting</w:t>
      </w:r>
      <w:r w:rsidR="00D91477" w:rsidRPr="0060587B">
        <w:t>.</w:t>
      </w:r>
    </w:p>
    <w:p w14:paraId="7861ACD0" w14:textId="7A164E67" w:rsidR="00F54827" w:rsidRPr="00D91477" w:rsidRDefault="00F230D6" w:rsidP="00463354">
      <w:pPr>
        <w:numPr>
          <w:ilvl w:val="1"/>
          <w:numId w:val="1"/>
        </w:numPr>
        <w:spacing w:line="240" w:lineRule="auto"/>
      </w:pPr>
      <w:r>
        <w:t>Maak</w:t>
      </w:r>
      <w:r w:rsidR="00F54827" w:rsidRPr="00F54827">
        <w:t xml:space="preserve"> g</w:t>
      </w:r>
      <w:r w:rsidR="00F54827">
        <w:t>radiënten in hoogte, zoninstralin</w:t>
      </w:r>
      <w:r w:rsidR="00F57F77">
        <w:t>g, waterbeschikbaarheid en</w:t>
      </w:r>
      <w:r w:rsidR="00F54827">
        <w:t xml:space="preserve"> voedselrijkdom</w:t>
      </w:r>
      <w:r>
        <w:t xml:space="preserve"> </w:t>
      </w:r>
      <w:r w:rsidR="004A0BFD">
        <w:t>in de (openbare)</w:t>
      </w:r>
      <w:r w:rsidR="000701C6">
        <w:t xml:space="preserve"> groene</w:t>
      </w:r>
      <w:r w:rsidR="004A0BFD">
        <w:t xml:space="preserve"> ruimte</w:t>
      </w:r>
      <w:r w:rsidR="000701C6">
        <w:t xml:space="preserve">. </w:t>
      </w:r>
    </w:p>
    <w:p w14:paraId="7689AE99" w14:textId="6A83D434" w:rsidR="00D91477" w:rsidRPr="00D91477" w:rsidRDefault="005E0FA5" w:rsidP="00463354">
      <w:pPr>
        <w:numPr>
          <w:ilvl w:val="1"/>
          <w:numId w:val="1"/>
        </w:numPr>
        <w:spacing w:line="240" w:lineRule="auto"/>
      </w:pPr>
      <w:r>
        <w:t>G</w:t>
      </w:r>
      <w:r w:rsidR="00D91477" w:rsidRPr="00D91477">
        <w:t xml:space="preserve">ebruik uitgegraven grond </w:t>
      </w:r>
      <w:r w:rsidR="002534AA">
        <w:t xml:space="preserve">opnieuw </w:t>
      </w:r>
      <w:r w:rsidR="00D91477" w:rsidRPr="00D91477">
        <w:t>in het projectgebied</w:t>
      </w:r>
      <w:r w:rsidR="00964AE0">
        <w:t xml:space="preserve"> </w:t>
      </w:r>
      <w:r w:rsidR="002534AA">
        <w:t>als</w:t>
      </w:r>
      <w:r w:rsidR="00964AE0">
        <w:t xml:space="preserve"> </w:t>
      </w:r>
      <w:r w:rsidR="00473662">
        <w:t>deze van voldoende kwaliteit is.</w:t>
      </w:r>
    </w:p>
    <w:p w14:paraId="792744B6" w14:textId="555D667D" w:rsidR="00F54827" w:rsidRPr="00D91477" w:rsidRDefault="00D91477" w:rsidP="00463354">
      <w:pPr>
        <w:numPr>
          <w:ilvl w:val="1"/>
          <w:numId w:val="1"/>
        </w:numPr>
        <w:spacing w:line="240" w:lineRule="auto"/>
      </w:pPr>
      <w:r w:rsidRPr="00D91477">
        <w:t xml:space="preserve">Verbind nieuwe groene ruimtes </w:t>
      </w:r>
      <w:r w:rsidR="00B214C9">
        <w:t xml:space="preserve">met bestaand groen en </w:t>
      </w:r>
      <w:r w:rsidR="001C7709">
        <w:t>zorg voor verbinding met het buitengebied waar mogelijk.</w:t>
      </w:r>
    </w:p>
    <w:p w14:paraId="1F28BCCE" w14:textId="62F7C234" w:rsidR="00D91477" w:rsidRPr="0061369F" w:rsidRDefault="00D91477" w:rsidP="00463354">
      <w:pPr>
        <w:numPr>
          <w:ilvl w:val="0"/>
          <w:numId w:val="1"/>
        </w:numPr>
      </w:pPr>
      <w:r w:rsidRPr="0061369F">
        <w:rPr>
          <w:i/>
          <w:iCs/>
        </w:rPr>
        <w:t>Organis</w:t>
      </w:r>
      <w:r w:rsidR="00C50FAF" w:rsidRPr="0061369F">
        <w:rPr>
          <w:i/>
          <w:iCs/>
        </w:rPr>
        <w:t>eer het werken aan een gezonde bodem</w:t>
      </w:r>
      <w:r w:rsidRPr="0061369F">
        <w:rPr>
          <w:i/>
          <w:iCs/>
        </w:rPr>
        <w:t>:</w:t>
      </w:r>
    </w:p>
    <w:p w14:paraId="27E46150" w14:textId="280A6054" w:rsidR="00353CA6" w:rsidRDefault="00353CA6" w:rsidP="00463354">
      <w:pPr>
        <w:numPr>
          <w:ilvl w:val="1"/>
          <w:numId w:val="1"/>
        </w:numPr>
        <w:spacing w:line="240" w:lineRule="auto"/>
      </w:pPr>
      <w:r>
        <w:t>Creëer bodembewustzijn</w:t>
      </w:r>
      <w:r w:rsidR="000F3584" w:rsidRPr="000F3584">
        <w:t xml:space="preserve"> bij </w:t>
      </w:r>
      <w:r>
        <w:t xml:space="preserve">zowel </w:t>
      </w:r>
      <w:r w:rsidR="000F3584" w:rsidRPr="000F3584">
        <w:t xml:space="preserve">de actieve bodem ontwikkelaars, maar ook bij beleidsmakers, bewoners en gebruikers van de bodem </w:t>
      </w:r>
      <w:r w:rsidR="00A321A4">
        <w:t>in de bebouwde omgeving</w:t>
      </w:r>
      <w:r w:rsidR="000F3584" w:rsidRPr="000F3584">
        <w:t xml:space="preserve"> </w:t>
      </w:r>
    </w:p>
    <w:p w14:paraId="412C600B" w14:textId="6B72A302" w:rsidR="00D91477" w:rsidRPr="0060587B" w:rsidRDefault="00D91477" w:rsidP="00463354">
      <w:pPr>
        <w:numPr>
          <w:ilvl w:val="1"/>
          <w:numId w:val="1"/>
        </w:numPr>
        <w:spacing w:line="240" w:lineRule="auto"/>
      </w:pPr>
      <w:r w:rsidRPr="0060587B">
        <w:t>Betrek experts zoals een bodemdeskundige</w:t>
      </w:r>
      <w:r w:rsidR="002E54DF">
        <w:t>, ecoloog</w:t>
      </w:r>
      <w:r w:rsidR="00745283">
        <w:t xml:space="preserve"> en landschapsarchitect</w:t>
      </w:r>
      <w:r w:rsidRPr="0060587B">
        <w:t>.</w:t>
      </w:r>
    </w:p>
    <w:p w14:paraId="5E6D5857" w14:textId="785C38E6" w:rsidR="00D91477" w:rsidRPr="0060587B" w:rsidRDefault="00D91477" w:rsidP="00463354">
      <w:pPr>
        <w:numPr>
          <w:ilvl w:val="1"/>
          <w:numId w:val="1"/>
        </w:numPr>
        <w:spacing w:line="240" w:lineRule="auto"/>
      </w:pPr>
      <w:r w:rsidRPr="0060587B">
        <w:t xml:space="preserve">Monitor </w:t>
      </w:r>
      <w:r w:rsidR="004D19B1">
        <w:t>bodemgezondheid.</w:t>
      </w:r>
    </w:p>
    <w:p w14:paraId="4049F20F" w14:textId="3A672E95" w:rsidR="00274F20" w:rsidRDefault="00D91477" w:rsidP="00C96038">
      <w:pPr>
        <w:numPr>
          <w:ilvl w:val="1"/>
          <w:numId w:val="1"/>
        </w:numPr>
        <w:spacing w:line="240" w:lineRule="auto"/>
      </w:pPr>
      <w:r w:rsidRPr="0060587B">
        <w:t>Implementeer bodemvriendelijk</w:t>
      </w:r>
      <w:r w:rsidR="00DC61C9">
        <w:t xml:space="preserve"> (maai)</w:t>
      </w:r>
      <w:r w:rsidRPr="0060587B">
        <w:t>beheer en onderhoud.</w:t>
      </w:r>
    </w:p>
    <w:p w14:paraId="076FEBFD" w14:textId="77777777" w:rsidR="00353CA6" w:rsidRPr="00353CA6" w:rsidRDefault="00353CA6" w:rsidP="00353CA6">
      <w:pPr>
        <w:spacing w:line="240" w:lineRule="auto"/>
        <w:ind w:left="1440"/>
      </w:pPr>
    </w:p>
    <w:p w14:paraId="7F25255F" w14:textId="6A6B5117" w:rsidR="005C5DA4" w:rsidRPr="007A2445" w:rsidRDefault="001774CE" w:rsidP="00C96038">
      <w:pPr>
        <w:pStyle w:val="NormalWeb"/>
        <w:spacing w:before="0" w:beforeAutospacing="0" w:after="160" w:afterAutospacing="0"/>
        <w:rPr>
          <w:rFonts w:ascii="Verdana" w:hAnsi="Verdana"/>
          <w:b/>
          <w:bCs/>
          <w:color w:val="000000"/>
          <w:sz w:val="17"/>
          <w:szCs w:val="17"/>
        </w:rPr>
      </w:pPr>
      <w:r w:rsidRPr="007A2445">
        <w:rPr>
          <w:rFonts w:ascii="Verdana" w:hAnsi="Verdana"/>
          <w:b/>
          <w:bCs/>
          <w:color w:val="000000"/>
          <w:sz w:val="17"/>
          <w:szCs w:val="17"/>
        </w:rPr>
        <w:t>Bouwen op een gezonde bodem: het is nodig en het kan</w:t>
      </w:r>
    </w:p>
    <w:p w14:paraId="114E0445" w14:textId="3212DFC9" w:rsidR="000D333C" w:rsidRDefault="00C4637E" w:rsidP="000525C4">
      <w:pPr>
        <w:pStyle w:val="NormalWeb"/>
        <w:spacing w:before="0" w:beforeAutospacing="0" w:after="160" w:afterAutospacing="0"/>
        <w:rPr>
          <w:rFonts w:ascii="Verdana" w:hAnsi="Verdana"/>
          <w:color w:val="000000"/>
          <w:sz w:val="17"/>
          <w:szCs w:val="17"/>
        </w:rPr>
      </w:pPr>
      <w:r>
        <w:rPr>
          <w:rFonts w:ascii="Verdana" w:hAnsi="Verdana"/>
          <w:color w:val="000000"/>
          <w:sz w:val="17"/>
          <w:szCs w:val="17"/>
        </w:rPr>
        <w:t>Om duurzaam te bouwen in Nederland</w:t>
      </w:r>
      <w:r w:rsidR="000B2721">
        <w:rPr>
          <w:rFonts w:ascii="Verdana" w:hAnsi="Verdana"/>
          <w:color w:val="000000"/>
          <w:sz w:val="17"/>
          <w:szCs w:val="17"/>
        </w:rPr>
        <w:t xml:space="preserve"> v</w:t>
      </w:r>
      <w:r w:rsidR="000B2721" w:rsidRPr="003425A1">
        <w:rPr>
          <w:rFonts w:ascii="Verdana" w:hAnsi="Verdana"/>
          <w:color w:val="000000"/>
          <w:sz w:val="17"/>
          <w:szCs w:val="17"/>
        </w:rPr>
        <w:t>oor toekomstige generaties</w:t>
      </w:r>
      <w:r w:rsidR="000B2721">
        <w:rPr>
          <w:rFonts w:ascii="Verdana" w:hAnsi="Verdana"/>
          <w:color w:val="000000"/>
          <w:sz w:val="17"/>
          <w:szCs w:val="17"/>
        </w:rPr>
        <w:t xml:space="preserve"> </w:t>
      </w:r>
      <w:r>
        <w:rPr>
          <w:rFonts w:ascii="Verdana" w:hAnsi="Verdana"/>
          <w:color w:val="000000"/>
          <w:sz w:val="17"/>
          <w:szCs w:val="17"/>
        </w:rPr>
        <w:t xml:space="preserve">moeten we de bodem gaan zien als een </w:t>
      </w:r>
      <w:r w:rsidR="00107D7A">
        <w:rPr>
          <w:rFonts w:ascii="Verdana" w:hAnsi="Verdana"/>
          <w:color w:val="000000"/>
          <w:sz w:val="17"/>
          <w:szCs w:val="17"/>
        </w:rPr>
        <w:t xml:space="preserve">belangrijke basis. </w:t>
      </w:r>
      <w:r w:rsidR="000525C4">
        <w:rPr>
          <w:rFonts w:ascii="Verdana" w:hAnsi="Verdana"/>
          <w:color w:val="000000"/>
          <w:sz w:val="17"/>
          <w:szCs w:val="17"/>
        </w:rPr>
        <w:t>Een gezon</w:t>
      </w:r>
      <w:r w:rsidR="00107D7A">
        <w:rPr>
          <w:rFonts w:ascii="Verdana" w:hAnsi="Verdana"/>
          <w:color w:val="000000"/>
          <w:sz w:val="17"/>
          <w:szCs w:val="17"/>
        </w:rPr>
        <w:t xml:space="preserve">de bodem </w:t>
      </w:r>
      <w:r w:rsidR="00107D7A" w:rsidRPr="003425A1">
        <w:rPr>
          <w:rFonts w:ascii="Verdana" w:hAnsi="Verdana"/>
          <w:color w:val="000000"/>
          <w:sz w:val="17"/>
          <w:szCs w:val="17"/>
        </w:rPr>
        <w:t>in bouw- en ontwikkellocaties</w:t>
      </w:r>
      <w:r w:rsidR="000525C4">
        <w:rPr>
          <w:rFonts w:ascii="Verdana" w:hAnsi="Verdana"/>
          <w:color w:val="000000"/>
          <w:sz w:val="17"/>
          <w:szCs w:val="17"/>
        </w:rPr>
        <w:t xml:space="preserve"> biedt ruimte aan biodiversiteit en kan effecten van klimaatverandering opvangen.</w:t>
      </w:r>
      <w:r w:rsidR="00107D7A">
        <w:rPr>
          <w:rFonts w:ascii="Verdana" w:hAnsi="Verdana"/>
          <w:color w:val="000000"/>
          <w:sz w:val="17"/>
          <w:szCs w:val="17"/>
        </w:rPr>
        <w:t xml:space="preserve"> Laten we dan ook samenwerken om met deze kostbare basis en hulpbron een gezonde </w:t>
      </w:r>
      <w:r w:rsidR="000F0A6E">
        <w:rPr>
          <w:rFonts w:ascii="Verdana" w:hAnsi="Verdana"/>
          <w:color w:val="000000"/>
          <w:sz w:val="17"/>
          <w:szCs w:val="17"/>
        </w:rPr>
        <w:t>leef</w:t>
      </w:r>
      <w:r w:rsidR="00107D7A">
        <w:rPr>
          <w:rFonts w:ascii="Verdana" w:hAnsi="Verdana"/>
          <w:color w:val="000000"/>
          <w:sz w:val="17"/>
          <w:szCs w:val="17"/>
        </w:rPr>
        <w:t xml:space="preserve">omgeving te </w:t>
      </w:r>
      <w:r w:rsidR="00F85E97">
        <w:rPr>
          <w:rFonts w:ascii="Verdana" w:hAnsi="Verdana"/>
          <w:color w:val="000000"/>
          <w:sz w:val="17"/>
          <w:szCs w:val="17"/>
        </w:rPr>
        <w:t>bouwen</w:t>
      </w:r>
      <w:r w:rsidR="0061369F">
        <w:rPr>
          <w:rFonts w:ascii="Verdana" w:hAnsi="Verdana"/>
          <w:color w:val="000000"/>
          <w:sz w:val="17"/>
          <w:szCs w:val="17"/>
        </w:rPr>
        <w:t xml:space="preserve">, </w:t>
      </w:r>
      <w:r w:rsidR="00107D7A">
        <w:rPr>
          <w:rFonts w:ascii="Verdana" w:hAnsi="Verdana"/>
          <w:color w:val="000000"/>
          <w:sz w:val="17"/>
          <w:szCs w:val="17"/>
        </w:rPr>
        <w:t>letterlijk van</w:t>
      </w:r>
      <w:r w:rsidR="000F0A6E">
        <w:rPr>
          <w:rFonts w:ascii="Verdana" w:hAnsi="Verdana"/>
          <w:color w:val="000000"/>
          <w:sz w:val="17"/>
          <w:szCs w:val="17"/>
        </w:rPr>
        <w:t>af</w:t>
      </w:r>
      <w:r w:rsidR="00107D7A">
        <w:rPr>
          <w:rFonts w:ascii="Verdana" w:hAnsi="Verdana"/>
          <w:color w:val="000000"/>
          <w:sz w:val="17"/>
          <w:szCs w:val="17"/>
        </w:rPr>
        <w:t xml:space="preserve"> de </w:t>
      </w:r>
      <w:r w:rsidR="0061369F">
        <w:rPr>
          <w:rFonts w:ascii="Verdana" w:hAnsi="Verdana"/>
          <w:color w:val="000000"/>
          <w:sz w:val="17"/>
          <w:szCs w:val="17"/>
        </w:rPr>
        <w:t>bodem</w:t>
      </w:r>
      <w:r w:rsidR="00107D7A">
        <w:rPr>
          <w:rFonts w:ascii="Verdana" w:hAnsi="Verdana"/>
          <w:color w:val="000000"/>
          <w:sz w:val="17"/>
          <w:szCs w:val="17"/>
        </w:rPr>
        <w:t>.</w:t>
      </w:r>
      <w:r w:rsidR="000D333C">
        <w:rPr>
          <w:rFonts w:ascii="Verdana" w:hAnsi="Verdana"/>
          <w:color w:val="000000"/>
          <w:sz w:val="17"/>
          <w:szCs w:val="17"/>
        </w:rPr>
        <w:t xml:space="preserve"> </w:t>
      </w:r>
    </w:p>
    <w:p w14:paraId="38988CF3" w14:textId="0565EEF1" w:rsidR="000D333C" w:rsidRPr="00A20AED" w:rsidRDefault="000D333C" w:rsidP="000525C4">
      <w:pPr>
        <w:pStyle w:val="NormalWeb"/>
        <w:spacing w:before="0" w:beforeAutospacing="0" w:after="160" w:afterAutospacing="0"/>
        <w:rPr>
          <w:rFonts w:ascii="Verdana" w:hAnsi="Verdana"/>
          <w:b/>
          <w:bCs/>
          <w:color w:val="000000"/>
          <w:sz w:val="17"/>
          <w:szCs w:val="17"/>
        </w:rPr>
      </w:pPr>
      <w:r w:rsidRPr="00A20AED">
        <w:rPr>
          <w:rFonts w:ascii="Verdana" w:hAnsi="Verdana"/>
          <w:b/>
          <w:bCs/>
          <w:color w:val="000000"/>
          <w:sz w:val="17"/>
          <w:szCs w:val="17"/>
        </w:rPr>
        <w:t>Meer weten over bodemgez</w:t>
      </w:r>
      <w:r w:rsidR="00911A8A">
        <w:rPr>
          <w:rFonts w:ascii="Verdana" w:hAnsi="Verdana"/>
          <w:b/>
          <w:bCs/>
          <w:color w:val="000000"/>
          <w:sz w:val="17"/>
          <w:szCs w:val="17"/>
        </w:rPr>
        <w:t>on</w:t>
      </w:r>
      <w:r w:rsidRPr="00A20AED">
        <w:rPr>
          <w:rFonts w:ascii="Verdana" w:hAnsi="Verdana"/>
          <w:b/>
          <w:bCs/>
          <w:color w:val="000000"/>
          <w:sz w:val="17"/>
          <w:szCs w:val="17"/>
        </w:rPr>
        <w:t xml:space="preserve">dheid in stedelijke ontwikkeling? </w:t>
      </w:r>
    </w:p>
    <w:p w14:paraId="37D40C16" w14:textId="6DFAB624" w:rsidR="00BE7683" w:rsidRDefault="00BE7683" w:rsidP="000525C4">
      <w:pPr>
        <w:pStyle w:val="NormalWeb"/>
        <w:spacing w:before="0" w:beforeAutospacing="0" w:after="160" w:afterAutospacing="0"/>
        <w:rPr>
          <w:rFonts w:ascii="Verdana" w:hAnsi="Verdana"/>
          <w:color w:val="000000"/>
          <w:sz w:val="17"/>
          <w:szCs w:val="17"/>
        </w:rPr>
      </w:pPr>
      <w:r>
        <w:rPr>
          <w:rFonts w:ascii="Verdana" w:hAnsi="Verdana"/>
          <w:color w:val="000000"/>
          <w:sz w:val="17"/>
          <w:szCs w:val="17"/>
        </w:rPr>
        <w:t>Hessel Woolderink (WENR)</w:t>
      </w:r>
    </w:p>
    <w:p w14:paraId="4DCA17A4" w14:textId="4386F00A" w:rsidR="00D878E6" w:rsidRDefault="00911A8A" w:rsidP="000525C4">
      <w:pPr>
        <w:pStyle w:val="NormalWeb"/>
        <w:spacing w:before="0" w:beforeAutospacing="0" w:after="160" w:afterAutospacing="0"/>
        <w:rPr>
          <w:rFonts w:ascii="Verdana" w:hAnsi="Verdana"/>
          <w:color w:val="000000"/>
          <w:sz w:val="17"/>
          <w:szCs w:val="17"/>
        </w:rPr>
      </w:pPr>
      <w:r>
        <w:rPr>
          <w:rFonts w:ascii="Verdana" w:hAnsi="Verdana"/>
          <w:color w:val="000000"/>
          <w:sz w:val="17"/>
          <w:szCs w:val="17"/>
        </w:rPr>
        <w:t>Jan Willem Burgmans (</w:t>
      </w:r>
      <w:r w:rsidR="00857F20">
        <w:rPr>
          <w:rFonts w:ascii="Verdana" w:hAnsi="Verdana"/>
          <w:color w:val="000000"/>
          <w:sz w:val="17"/>
          <w:szCs w:val="17"/>
        </w:rPr>
        <w:t>Heijmans)</w:t>
      </w:r>
    </w:p>
    <w:p w14:paraId="495C415C" w14:textId="38EDB76F" w:rsidR="00A20AED" w:rsidRPr="00A20AED" w:rsidRDefault="00A20AED" w:rsidP="000525C4">
      <w:pPr>
        <w:pStyle w:val="NormalWeb"/>
        <w:spacing w:before="0" w:beforeAutospacing="0" w:after="160" w:afterAutospacing="0"/>
        <w:rPr>
          <w:rFonts w:ascii="Verdana" w:hAnsi="Verdana"/>
          <w:b/>
          <w:bCs/>
          <w:color w:val="000000"/>
          <w:sz w:val="17"/>
          <w:szCs w:val="17"/>
        </w:rPr>
      </w:pPr>
      <w:r w:rsidRPr="00A20AED">
        <w:rPr>
          <w:rFonts w:ascii="Verdana" w:hAnsi="Verdana"/>
          <w:b/>
          <w:bCs/>
          <w:color w:val="000000"/>
          <w:sz w:val="17"/>
          <w:szCs w:val="17"/>
        </w:rPr>
        <w:t>Referenties</w:t>
      </w:r>
    </w:p>
    <w:p w14:paraId="503A79C6" w14:textId="77777777" w:rsidR="001910F6" w:rsidRDefault="0018291D" w:rsidP="001910F6">
      <w:pPr>
        <w:pStyle w:val="NormalWeb"/>
        <w:spacing w:before="0" w:beforeAutospacing="0" w:after="160" w:afterAutospacing="0"/>
        <w:rPr>
          <w:rFonts w:ascii="Verdana" w:hAnsi="Verdana"/>
          <w:color w:val="000000"/>
          <w:sz w:val="17"/>
          <w:szCs w:val="17"/>
        </w:rPr>
      </w:pPr>
      <w:hyperlink r:id="rId9" w:history="1">
        <w:r w:rsidR="001910F6" w:rsidRPr="00E704D1">
          <w:rPr>
            <w:rStyle w:val="Hyperlink"/>
            <w:rFonts w:ascii="Verdana" w:hAnsi="Verdana"/>
            <w:sz w:val="17"/>
            <w:szCs w:val="17"/>
          </w:rPr>
          <w:t>Dossier Groen in de stad (WUR)</w:t>
        </w:r>
      </w:hyperlink>
    </w:p>
    <w:p w14:paraId="6E5E942B" w14:textId="5456DB06" w:rsidR="001910F6" w:rsidRDefault="0018291D" w:rsidP="001910F6">
      <w:pPr>
        <w:pStyle w:val="NormalWeb"/>
        <w:spacing w:before="0" w:beforeAutospacing="0" w:after="160" w:afterAutospacing="0"/>
        <w:rPr>
          <w:rFonts w:ascii="Verdana" w:hAnsi="Verdana"/>
          <w:color w:val="000000"/>
          <w:sz w:val="17"/>
          <w:szCs w:val="17"/>
        </w:rPr>
      </w:pPr>
      <w:hyperlink r:id="rId10" w:history="1">
        <w:r w:rsidR="00A20AED" w:rsidRPr="00C96087">
          <w:rPr>
            <w:rStyle w:val="Hyperlink"/>
            <w:rFonts w:ascii="Verdana" w:hAnsi="Verdana"/>
            <w:sz w:val="17"/>
            <w:szCs w:val="17"/>
          </w:rPr>
          <w:t>https://www.heijmans.nl/nl/over-heijmans/verduurzamen-ruimte/</w:t>
        </w:r>
      </w:hyperlink>
    </w:p>
    <w:p w14:paraId="3D671D66" w14:textId="77777777" w:rsidR="001910F6" w:rsidRDefault="0018291D" w:rsidP="001910F6">
      <w:pPr>
        <w:pStyle w:val="NormalWeb"/>
        <w:spacing w:before="0" w:beforeAutospacing="0" w:after="160" w:afterAutospacing="0"/>
        <w:rPr>
          <w:rFonts w:ascii="Verdana" w:hAnsi="Verdana"/>
          <w:color w:val="000000"/>
          <w:sz w:val="17"/>
          <w:szCs w:val="17"/>
        </w:rPr>
      </w:pPr>
      <w:hyperlink r:id="rId11" w:history="1">
        <w:r w:rsidR="001910F6" w:rsidRPr="00ED1387">
          <w:rPr>
            <w:rStyle w:val="Hyperlink"/>
            <w:rFonts w:ascii="Verdana" w:hAnsi="Verdana"/>
            <w:sz w:val="17"/>
            <w:szCs w:val="17"/>
          </w:rPr>
          <w:t>Tips voor een gezonde bodem</w:t>
        </w:r>
      </w:hyperlink>
    </w:p>
    <w:p w14:paraId="37DF9B8F" w14:textId="77777777" w:rsidR="001910F6" w:rsidRDefault="0018291D" w:rsidP="001910F6">
      <w:pPr>
        <w:pStyle w:val="NormalWeb"/>
        <w:spacing w:before="0" w:beforeAutospacing="0" w:after="160" w:afterAutospacing="0"/>
        <w:rPr>
          <w:rFonts w:ascii="Verdana" w:hAnsi="Verdana"/>
          <w:color w:val="000000"/>
          <w:sz w:val="17"/>
          <w:szCs w:val="17"/>
        </w:rPr>
      </w:pPr>
      <w:hyperlink r:id="rId12" w:history="1">
        <w:r w:rsidR="001910F6" w:rsidRPr="00C96087">
          <w:rPr>
            <w:rStyle w:val="Hyperlink"/>
            <w:rFonts w:ascii="Verdana" w:hAnsi="Verdana"/>
            <w:sz w:val="17"/>
            <w:szCs w:val="17"/>
          </w:rPr>
          <w:t>https://onder-het-maaiveld.nl/</w:t>
        </w:r>
      </w:hyperlink>
    </w:p>
    <w:p w14:paraId="4814DF3F" w14:textId="6A8101A6" w:rsidR="00D878E6" w:rsidRDefault="0018291D" w:rsidP="001910F6">
      <w:pPr>
        <w:pStyle w:val="NormalWeb"/>
        <w:spacing w:before="0" w:beforeAutospacing="0" w:after="160" w:afterAutospacing="0"/>
        <w:rPr>
          <w:rStyle w:val="Hyperlink"/>
          <w:rFonts w:ascii="Verdana" w:hAnsi="Verdana"/>
          <w:sz w:val="17"/>
          <w:szCs w:val="17"/>
        </w:rPr>
      </w:pPr>
      <w:hyperlink r:id="rId13" w:history="1">
        <w:r w:rsidR="001910F6" w:rsidRPr="006E5B54">
          <w:rPr>
            <w:rStyle w:val="Hyperlink"/>
            <w:rFonts w:ascii="Verdana" w:hAnsi="Verdana"/>
            <w:sz w:val="17"/>
            <w:szCs w:val="17"/>
          </w:rPr>
          <w:t>Storymap Circulaire Grondstromen</w:t>
        </w:r>
      </w:hyperlink>
    </w:p>
    <w:p w14:paraId="6F4289AC" w14:textId="77777777" w:rsidR="00D878E6" w:rsidRDefault="00D878E6" w:rsidP="00D878E6">
      <w:pPr>
        <w:pStyle w:val="NormalWeb"/>
        <w:spacing w:before="0" w:beforeAutospacing="0" w:after="160" w:afterAutospacing="0"/>
        <w:rPr>
          <w:rStyle w:val="Hyperlink"/>
          <w:rFonts w:ascii="Verdana" w:hAnsi="Verdana"/>
          <w:sz w:val="17"/>
          <w:szCs w:val="17"/>
        </w:rPr>
      </w:pPr>
      <w:hyperlink r:id="rId14" w:history="1">
        <w:r w:rsidRPr="00C04F92">
          <w:rPr>
            <w:rStyle w:val="Hyperlink"/>
            <w:rFonts w:ascii="Verdana" w:hAnsi="Verdana"/>
            <w:sz w:val="17"/>
            <w:szCs w:val="17"/>
          </w:rPr>
          <w:t>Handreiking bodembewuste klimaatadaptatie</w:t>
        </w:r>
      </w:hyperlink>
    </w:p>
    <w:p w14:paraId="66A87FD9" w14:textId="77777777" w:rsidR="00D878E6" w:rsidRDefault="00D878E6" w:rsidP="00D878E6">
      <w:pPr>
        <w:pStyle w:val="NormalWeb"/>
        <w:spacing w:before="0" w:beforeAutospacing="0" w:after="160" w:afterAutospacing="0"/>
        <w:rPr>
          <w:rStyle w:val="Hyperlink"/>
          <w:rFonts w:ascii="Verdana" w:hAnsi="Verdana"/>
          <w:sz w:val="17"/>
          <w:szCs w:val="17"/>
        </w:rPr>
      </w:pPr>
    </w:p>
    <w:p w14:paraId="223BE811" w14:textId="77777777" w:rsidR="00D878E6" w:rsidRPr="00D878E6" w:rsidRDefault="00D878E6" w:rsidP="001910F6">
      <w:pPr>
        <w:pStyle w:val="NormalWeb"/>
        <w:spacing w:before="0" w:beforeAutospacing="0" w:after="160" w:afterAutospacing="0"/>
        <w:rPr>
          <w:rFonts w:ascii="Verdana" w:hAnsi="Verdana"/>
          <w:color w:val="0563C1" w:themeColor="hyperlink"/>
          <w:sz w:val="17"/>
          <w:szCs w:val="17"/>
          <w:u w:val="single"/>
        </w:rPr>
      </w:pPr>
    </w:p>
    <w:p w14:paraId="612C8800" w14:textId="77777777" w:rsidR="00D878E6" w:rsidRDefault="00D878E6" w:rsidP="001910F6">
      <w:pPr>
        <w:pStyle w:val="NormalWeb"/>
        <w:spacing w:before="0" w:beforeAutospacing="0" w:after="160" w:afterAutospacing="0"/>
        <w:rPr>
          <w:rFonts w:ascii="Verdana" w:hAnsi="Verdana"/>
          <w:color w:val="000000"/>
          <w:sz w:val="17"/>
          <w:szCs w:val="17"/>
        </w:rPr>
      </w:pPr>
    </w:p>
    <w:p w14:paraId="1B2DCA6E" w14:textId="77777777" w:rsidR="00407E33" w:rsidRDefault="00407E33"/>
    <w:sectPr w:rsidR="00407E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A89"/>
    <w:multiLevelType w:val="hybridMultilevel"/>
    <w:tmpl w:val="E8FEFA4C"/>
    <w:lvl w:ilvl="0" w:tplc="0413000F">
      <w:start w:val="1"/>
      <w:numFmt w:val="decimal"/>
      <w:lvlText w:val="%1."/>
      <w:lvlJc w:val="left"/>
      <w:pPr>
        <w:ind w:left="720" w:hanging="360"/>
      </w:pPr>
    </w:lvl>
    <w:lvl w:ilvl="1" w:tplc="DE9473B8">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AC7246"/>
    <w:multiLevelType w:val="hybridMultilevel"/>
    <w:tmpl w:val="6546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8549E"/>
    <w:multiLevelType w:val="multilevel"/>
    <w:tmpl w:val="D98C65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85372130">
    <w:abstractNumId w:val="2"/>
  </w:num>
  <w:num w:numId="2" w16cid:durableId="369259266">
    <w:abstractNumId w:val="1"/>
  </w:num>
  <w:num w:numId="3" w16cid:durableId="1388841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77"/>
    <w:rsid w:val="0000573A"/>
    <w:rsid w:val="00020367"/>
    <w:rsid w:val="00022383"/>
    <w:rsid w:val="00030174"/>
    <w:rsid w:val="000436C4"/>
    <w:rsid w:val="00050D0D"/>
    <w:rsid w:val="000525C4"/>
    <w:rsid w:val="000701C6"/>
    <w:rsid w:val="00072208"/>
    <w:rsid w:val="00072816"/>
    <w:rsid w:val="0008327E"/>
    <w:rsid w:val="000832E0"/>
    <w:rsid w:val="00084874"/>
    <w:rsid w:val="0009557A"/>
    <w:rsid w:val="000A5AE6"/>
    <w:rsid w:val="000B2721"/>
    <w:rsid w:val="000C7E54"/>
    <w:rsid w:val="000D309D"/>
    <w:rsid w:val="000D333C"/>
    <w:rsid w:val="000D5A50"/>
    <w:rsid w:val="000F0A6E"/>
    <w:rsid w:val="000F3584"/>
    <w:rsid w:val="000F6284"/>
    <w:rsid w:val="000F692A"/>
    <w:rsid w:val="000F7F08"/>
    <w:rsid w:val="00107D7A"/>
    <w:rsid w:val="001207B3"/>
    <w:rsid w:val="0013336B"/>
    <w:rsid w:val="001428E7"/>
    <w:rsid w:val="00160BBF"/>
    <w:rsid w:val="00162891"/>
    <w:rsid w:val="00165300"/>
    <w:rsid w:val="00165A68"/>
    <w:rsid w:val="00171DBC"/>
    <w:rsid w:val="001774CE"/>
    <w:rsid w:val="0018291D"/>
    <w:rsid w:val="001855A6"/>
    <w:rsid w:val="001910F6"/>
    <w:rsid w:val="001A11DE"/>
    <w:rsid w:val="001B1B9F"/>
    <w:rsid w:val="001B4B63"/>
    <w:rsid w:val="001B689A"/>
    <w:rsid w:val="001B6FEB"/>
    <w:rsid w:val="001C5F9F"/>
    <w:rsid w:val="001C7709"/>
    <w:rsid w:val="001E5E24"/>
    <w:rsid w:val="001F1031"/>
    <w:rsid w:val="001F4E3A"/>
    <w:rsid w:val="001F797E"/>
    <w:rsid w:val="00205BBB"/>
    <w:rsid w:val="0020796A"/>
    <w:rsid w:val="002102FA"/>
    <w:rsid w:val="002160F1"/>
    <w:rsid w:val="002234AC"/>
    <w:rsid w:val="00227BE2"/>
    <w:rsid w:val="002417DF"/>
    <w:rsid w:val="002534AA"/>
    <w:rsid w:val="002550B5"/>
    <w:rsid w:val="00262A7B"/>
    <w:rsid w:val="00267D0E"/>
    <w:rsid w:val="00272A0A"/>
    <w:rsid w:val="00274F20"/>
    <w:rsid w:val="00277343"/>
    <w:rsid w:val="002814F0"/>
    <w:rsid w:val="002A3584"/>
    <w:rsid w:val="002A4C17"/>
    <w:rsid w:val="002B2751"/>
    <w:rsid w:val="002B3F5D"/>
    <w:rsid w:val="002B5CA8"/>
    <w:rsid w:val="002C057B"/>
    <w:rsid w:val="002C1D21"/>
    <w:rsid w:val="002D1328"/>
    <w:rsid w:val="002E54DF"/>
    <w:rsid w:val="002F0EC8"/>
    <w:rsid w:val="002F4F9D"/>
    <w:rsid w:val="003273A4"/>
    <w:rsid w:val="00331D16"/>
    <w:rsid w:val="003345C8"/>
    <w:rsid w:val="003425A1"/>
    <w:rsid w:val="00353CA6"/>
    <w:rsid w:val="00353D6E"/>
    <w:rsid w:val="00365704"/>
    <w:rsid w:val="003705DE"/>
    <w:rsid w:val="003721C6"/>
    <w:rsid w:val="00375995"/>
    <w:rsid w:val="00385643"/>
    <w:rsid w:val="003A3581"/>
    <w:rsid w:val="003B22C9"/>
    <w:rsid w:val="003C35F9"/>
    <w:rsid w:val="003F3AE6"/>
    <w:rsid w:val="00401A58"/>
    <w:rsid w:val="00403BF3"/>
    <w:rsid w:val="00404E0D"/>
    <w:rsid w:val="00407E33"/>
    <w:rsid w:val="004140A7"/>
    <w:rsid w:val="00436910"/>
    <w:rsid w:val="00463354"/>
    <w:rsid w:val="00473662"/>
    <w:rsid w:val="00474EA7"/>
    <w:rsid w:val="00474EF1"/>
    <w:rsid w:val="00483A46"/>
    <w:rsid w:val="00496CA1"/>
    <w:rsid w:val="004A0BFD"/>
    <w:rsid w:val="004B0109"/>
    <w:rsid w:val="004B3F56"/>
    <w:rsid w:val="004D15E8"/>
    <w:rsid w:val="004D19B1"/>
    <w:rsid w:val="004D1AB2"/>
    <w:rsid w:val="004E54D2"/>
    <w:rsid w:val="004F32CC"/>
    <w:rsid w:val="004F79A6"/>
    <w:rsid w:val="00500D7A"/>
    <w:rsid w:val="0051348E"/>
    <w:rsid w:val="005146DE"/>
    <w:rsid w:val="005178BA"/>
    <w:rsid w:val="00524F03"/>
    <w:rsid w:val="00525079"/>
    <w:rsid w:val="00541435"/>
    <w:rsid w:val="00541767"/>
    <w:rsid w:val="005509D6"/>
    <w:rsid w:val="00572D87"/>
    <w:rsid w:val="00583835"/>
    <w:rsid w:val="005C0E1E"/>
    <w:rsid w:val="005C4FB2"/>
    <w:rsid w:val="005C5DA4"/>
    <w:rsid w:val="005E0FA5"/>
    <w:rsid w:val="005F0D34"/>
    <w:rsid w:val="005F6097"/>
    <w:rsid w:val="00603236"/>
    <w:rsid w:val="0060587B"/>
    <w:rsid w:val="00611BA5"/>
    <w:rsid w:val="0061369F"/>
    <w:rsid w:val="006274CA"/>
    <w:rsid w:val="00627D44"/>
    <w:rsid w:val="006806F2"/>
    <w:rsid w:val="00681C72"/>
    <w:rsid w:val="00695946"/>
    <w:rsid w:val="006B2B8B"/>
    <w:rsid w:val="006D7022"/>
    <w:rsid w:val="006E000C"/>
    <w:rsid w:val="006E25D8"/>
    <w:rsid w:val="006E5B54"/>
    <w:rsid w:val="006E6393"/>
    <w:rsid w:val="00715653"/>
    <w:rsid w:val="00724F61"/>
    <w:rsid w:val="00731CA0"/>
    <w:rsid w:val="0073598D"/>
    <w:rsid w:val="00745283"/>
    <w:rsid w:val="00746BA1"/>
    <w:rsid w:val="007568AD"/>
    <w:rsid w:val="00760E52"/>
    <w:rsid w:val="00761F3F"/>
    <w:rsid w:val="00764AB8"/>
    <w:rsid w:val="00784697"/>
    <w:rsid w:val="007873E0"/>
    <w:rsid w:val="007A1B3E"/>
    <w:rsid w:val="007A2445"/>
    <w:rsid w:val="007C5CFB"/>
    <w:rsid w:val="007D0A08"/>
    <w:rsid w:val="007D2972"/>
    <w:rsid w:val="007E5306"/>
    <w:rsid w:val="008323EB"/>
    <w:rsid w:val="0085330F"/>
    <w:rsid w:val="00857F20"/>
    <w:rsid w:val="00864FA4"/>
    <w:rsid w:val="00870DB5"/>
    <w:rsid w:val="00883A8E"/>
    <w:rsid w:val="00887FDB"/>
    <w:rsid w:val="00894301"/>
    <w:rsid w:val="008C20C0"/>
    <w:rsid w:val="008C723A"/>
    <w:rsid w:val="008C793D"/>
    <w:rsid w:val="008D4D66"/>
    <w:rsid w:val="008D72B8"/>
    <w:rsid w:val="008F29E8"/>
    <w:rsid w:val="008F7A8D"/>
    <w:rsid w:val="00911A8A"/>
    <w:rsid w:val="009120C9"/>
    <w:rsid w:val="00947F05"/>
    <w:rsid w:val="00956EBB"/>
    <w:rsid w:val="009578EE"/>
    <w:rsid w:val="009617C3"/>
    <w:rsid w:val="00964AE0"/>
    <w:rsid w:val="00982C7A"/>
    <w:rsid w:val="0099699F"/>
    <w:rsid w:val="009A46C4"/>
    <w:rsid w:val="009A6C6B"/>
    <w:rsid w:val="009A790A"/>
    <w:rsid w:val="009B1111"/>
    <w:rsid w:val="009C7590"/>
    <w:rsid w:val="009D2FEE"/>
    <w:rsid w:val="00A0370D"/>
    <w:rsid w:val="00A13AEB"/>
    <w:rsid w:val="00A16599"/>
    <w:rsid w:val="00A20AED"/>
    <w:rsid w:val="00A321A4"/>
    <w:rsid w:val="00A4148F"/>
    <w:rsid w:val="00A52182"/>
    <w:rsid w:val="00A74723"/>
    <w:rsid w:val="00A74C6C"/>
    <w:rsid w:val="00AA6511"/>
    <w:rsid w:val="00AC5F71"/>
    <w:rsid w:val="00AD7C68"/>
    <w:rsid w:val="00AE18BC"/>
    <w:rsid w:val="00AE2B2C"/>
    <w:rsid w:val="00AE7C76"/>
    <w:rsid w:val="00AF4B10"/>
    <w:rsid w:val="00AF5525"/>
    <w:rsid w:val="00AF5901"/>
    <w:rsid w:val="00B061FC"/>
    <w:rsid w:val="00B1214A"/>
    <w:rsid w:val="00B12A8C"/>
    <w:rsid w:val="00B214C9"/>
    <w:rsid w:val="00B22F3B"/>
    <w:rsid w:val="00B252E8"/>
    <w:rsid w:val="00B27EEB"/>
    <w:rsid w:val="00B32043"/>
    <w:rsid w:val="00B37332"/>
    <w:rsid w:val="00B53FE4"/>
    <w:rsid w:val="00B71766"/>
    <w:rsid w:val="00B91C97"/>
    <w:rsid w:val="00BA55E4"/>
    <w:rsid w:val="00BB0551"/>
    <w:rsid w:val="00BB160E"/>
    <w:rsid w:val="00BB30D1"/>
    <w:rsid w:val="00BC16B0"/>
    <w:rsid w:val="00BC5012"/>
    <w:rsid w:val="00BC7EFA"/>
    <w:rsid w:val="00BD2A3A"/>
    <w:rsid w:val="00BD60DF"/>
    <w:rsid w:val="00BE7683"/>
    <w:rsid w:val="00BF152A"/>
    <w:rsid w:val="00BF5F1E"/>
    <w:rsid w:val="00C04F92"/>
    <w:rsid w:val="00C11AFF"/>
    <w:rsid w:val="00C17C8D"/>
    <w:rsid w:val="00C22E8B"/>
    <w:rsid w:val="00C24618"/>
    <w:rsid w:val="00C43AEC"/>
    <w:rsid w:val="00C4637E"/>
    <w:rsid w:val="00C50FAF"/>
    <w:rsid w:val="00C53CBF"/>
    <w:rsid w:val="00C76FB3"/>
    <w:rsid w:val="00C879D3"/>
    <w:rsid w:val="00C87E43"/>
    <w:rsid w:val="00C96038"/>
    <w:rsid w:val="00CA5B0B"/>
    <w:rsid w:val="00CA7F5C"/>
    <w:rsid w:val="00CB1C16"/>
    <w:rsid w:val="00CB653D"/>
    <w:rsid w:val="00CD06E8"/>
    <w:rsid w:val="00CF331F"/>
    <w:rsid w:val="00D20C80"/>
    <w:rsid w:val="00D260F1"/>
    <w:rsid w:val="00D319E7"/>
    <w:rsid w:val="00D52C59"/>
    <w:rsid w:val="00D56050"/>
    <w:rsid w:val="00D5788C"/>
    <w:rsid w:val="00D61337"/>
    <w:rsid w:val="00D774F0"/>
    <w:rsid w:val="00D81619"/>
    <w:rsid w:val="00D878E6"/>
    <w:rsid w:val="00D91477"/>
    <w:rsid w:val="00D93490"/>
    <w:rsid w:val="00DB03E3"/>
    <w:rsid w:val="00DC61C9"/>
    <w:rsid w:val="00DD267A"/>
    <w:rsid w:val="00DF3965"/>
    <w:rsid w:val="00DF3E88"/>
    <w:rsid w:val="00E05DF2"/>
    <w:rsid w:val="00E210DD"/>
    <w:rsid w:val="00E22D17"/>
    <w:rsid w:val="00E24C87"/>
    <w:rsid w:val="00E4589C"/>
    <w:rsid w:val="00E52CA8"/>
    <w:rsid w:val="00E704D1"/>
    <w:rsid w:val="00E72F26"/>
    <w:rsid w:val="00E76932"/>
    <w:rsid w:val="00E82C35"/>
    <w:rsid w:val="00E85A49"/>
    <w:rsid w:val="00EA1564"/>
    <w:rsid w:val="00EA2F7C"/>
    <w:rsid w:val="00EA31D6"/>
    <w:rsid w:val="00EA3BDA"/>
    <w:rsid w:val="00EC030C"/>
    <w:rsid w:val="00EC5DFD"/>
    <w:rsid w:val="00ED1387"/>
    <w:rsid w:val="00ED5AAC"/>
    <w:rsid w:val="00ED7C4F"/>
    <w:rsid w:val="00EE1AD9"/>
    <w:rsid w:val="00EE3194"/>
    <w:rsid w:val="00F1561D"/>
    <w:rsid w:val="00F21C2B"/>
    <w:rsid w:val="00F230D6"/>
    <w:rsid w:val="00F31F33"/>
    <w:rsid w:val="00F35D80"/>
    <w:rsid w:val="00F5425F"/>
    <w:rsid w:val="00F54827"/>
    <w:rsid w:val="00F57B69"/>
    <w:rsid w:val="00F57F77"/>
    <w:rsid w:val="00F70390"/>
    <w:rsid w:val="00F71935"/>
    <w:rsid w:val="00F85E97"/>
    <w:rsid w:val="00F9355A"/>
    <w:rsid w:val="00F96545"/>
    <w:rsid w:val="00F96C45"/>
    <w:rsid w:val="00FA1553"/>
    <w:rsid w:val="00FA46EB"/>
    <w:rsid w:val="00FA47E3"/>
    <w:rsid w:val="00FA4A5C"/>
    <w:rsid w:val="00FB17B9"/>
    <w:rsid w:val="00FB7112"/>
    <w:rsid w:val="00FC549B"/>
    <w:rsid w:val="00FE5C50"/>
    <w:rsid w:val="00FE5F4C"/>
    <w:rsid w:val="00FF41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8493"/>
  <w15:chartTrackingRefBased/>
  <w15:docId w15:val="{AABB2F1A-6940-4166-BA3D-945488BE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17"/>
        <w:lang w:val="nl-NL" w:eastAsia="en-US" w:bidi="ar-SA"/>
      </w:rPr>
    </w:rPrDefault>
    <w:pPrDefault>
      <w:pPr>
        <w:spacing w:after="160" w:line="30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5E8"/>
    <w:pPr>
      <w:ind w:left="720"/>
      <w:contextualSpacing/>
    </w:pPr>
  </w:style>
  <w:style w:type="character" w:styleId="CommentReference">
    <w:name w:val="annotation reference"/>
    <w:basedOn w:val="DefaultParagraphFont"/>
    <w:uiPriority w:val="99"/>
    <w:semiHidden/>
    <w:unhideWhenUsed/>
    <w:rsid w:val="0060587B"/>
    <w:rPr>
      <w:sz w:val="16"/>
      <w:szCs w:val="16"/>
    </w:rPr>
  </w:style>
  <w:style w:type="paragraph" w:styleId="CommentText">
    <w:name w:val="annotation text"/>
    <w:basedOn w:val="Normal"/>
    <w:link w:val="CommentTextChar"/>
    <w:uiPriority w:val="99"/>
    <w:unhideWhenUsed/>
    <w:rsid w:val="0060587B"/>
    <w:pPr>
      <w:spacing w:line="240" w:lineRule="auto"/>
    </w:pPr>
    <w:rPr>
      <w:sz w:val="20"/>
      <w:szCs w:val="20"/>
    </w:rPr>
  </w:style>
  <w:style w:type="character" w:customStyle="1" w:styleId="CommentTextChar">
    <w:name w:val="Comment Text Char"/>
    <w:basedOn w:val="DefaultParagraphFont"/>
    <w:link w:val="CommentText"/>
    <w:uiPriority w:val="99"/>
    <w:rsid w:val="0060587B"/>
    <w:rPr>
      <w:sz w:val="20"/>
      <w:szCs w:val="20"/>
    </w:rPr>
  </w:style>
  <w:style w:type="paragraph" w:styleId="CommentSubject">
    <w:name w:val="annotation subject"/>
    <w:basedOn w:val="CommentText"/>
    <w:next w:val="CommentText"/>
    <w:link w:val="CommentSubjectChar"/>
    <w:uiPriority w:val="99"/>
    <w:semiHidden/>
    <w:unhideWhenUsed/>
    <w:rsid w:val="0060587B"/>
    <w:rPr>
      <w:b/>
      <w:bCs/>
    </w:rPr>
  </w:style>
  <w:style w:type="character" w:customStyle="1" w:styleId="CommentSubjectChar">
    <w:name w:val="Comment Subject Char"/>
    <w:basedOn w:val="CommentTextChar"/>
    <w:link w:val="CommentSubject"/>
    <w:uiPriority w:val="99"/>
    <w:semiHidden/>
    <w:rsid w:val="0060587B"/>
    <w:rPr>
      <w:b/>
      <w:bCs/>
      <w:sz w:val="20"/>
      <w:szCs w:val="20"/>
    </w:rPr>
  </w:style>
  <w:style w:type="paragraph" w:styleId="NormalWeb">
    <w:name w:val="Normal (Web)"/>
    <w:basedOn w:val="Normal"/>
    <w:uiPriority w:val="99"/>
    <w:unhideWhenUsed/>
    <w:rsid w:val="00C9603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on">
    <w:name w:val="Revision"/>
    <w:hidden/>
    <w:uiPriority w:val="99"/>
    <w:semiHidden/>
    <w:rsid w:val="00870DB5"/>
    <w:pPr>
      <w:spacing w:after="0" w:line="240" w:lineRule="auto"/>
    </w:pPr>
  </w:style>
  <w:style w:type="character" w:styleId="Hyperlink">
    <w:name w:val="Hyperlink"/>
    <w:basedOn w:val="DefaultParagraphFont"/>
    <w:uiPriority w:val="99"/>
    <w:unhideWhenUsed/>
    <w:rsid w:val="00B32043"/>
    <w:rPr>
      <w:color w:val="0563C1" w:themeColor="hyperlink"/>
      <w:u w:val="single"/>
    </w:rPr>
  </w:style>
  <w:style w:type="character" w:styleId="UnresolvedMention">
    <w:name w:val="Unresolved Mention"/>
    <w:basedOn w:val="DefaultParagraphFont"/>
    <w:uiPriority w:val="99"/>
    <w:semiHidden/>
    <w:unhideWhenUsed/>
    <w:rsid w:val="00B32043"/>
    <w:rPr>
      <w:color w:val="605E5C"/>
      <w:shd w:val="clear" w:color="auto" w:fill="E1DFDD"/>
    </w:rPr>
  </w:style>
  <w:style w:type="character" w:customStyle="1" w:styleId="cf01">
    <w:name w:val="cf01"/>
    <w:basedOn w:val="DefaultParagraphFont"/>
    <w:rsid w:val="00020367"/>
    <w:rPr>
      <w:rFonts w:ascii="Segoe UI" w:hAnsi="Segoe UI" w:cs="Segoe UI" w:hint="default"/>
      <w:sz w:val="18"/>
      <w:szCs w:val="18"/>
    </w:rPr>
  </w:style>
  <w:style w:type="character" w:styleId="FollowedHyperlink">
    <w:name w:val="FollowedHyperlink"/>
    <w:basedOn w:val="DefaultParagraphFont"/>
    <w:uiPriority w:val="99"/>
    <w:semiHidden/>
    <w:unhideWhenUsed/>
    <w:rsid w:val="001B4B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94146">
      <w:bodyDiv w:val="1"/>
      <w:marLeft w:val="0"/>
      <w:marRight w:val="0"/>
      <w:marTop w:val="0"/>
      <w:marBottom w:val="0"/>
      <w:divBdr>
        <w:top w:val="none" w:sz="0" w:space="0" w:color="auto"/>
        <w:left w:val="none" w:sz="0" w:space="0" w:color="auto"/>
        <w:bottom w:val="none" w:sz="0" w:space="0" w:color="auto"/>
        <w:right w:val="none" w:sz="0" w:space="0" w:color="auto"/>
      </w:divBdr>
    </w:div>
    <w:div w:id="622342786">
      <w:bodyDiv w:val="1"/>
      <w:marLeft w:val="0"/>
      <w:marRight w:val="0"/>
      <w:marTop w:val="0"/>
      <w:marBottom w:val="0"/>
      <w:divBdr>
        <w:top w:val="none" w:sz="0" w:space="0" w:color="auto"/>
        <w:left w:val="none" w:sz="0" w:space="0" w:color="auto"/>
        <w:bottom w:val="none" w:sz="0" w:space="0" w:color="auto"/>
        <w:right w:val="none" w:sz="0" w:space="0" w:color="auto"/>
      </w:divBdr>
    </w:div>
    <w:div w:id="988947830">
      <w:bodyDiv w:val="1"/>
      <w:marLeft w:val="0"/>
      <w:marRight w:val="0"/>
      <w:marTop w:val="0"/>
      <w:marBottom w:val="0"/>
      <w:divBdr>
        <w:top w:val="none" w:sz="0" w:space="0" w:color="auto"/>
        <w:left w:val="none" w:sz="0" w:space="0" w:color="auto"/>
        <w:bottom w:val="none" w:sz="0" w:space="0" w:color="auto"/>
        <w:right w:val="none" w:sz="0" w:space="0" w:color="auto"/>
      </w:divBdr>
    </w:div>
    <w:div w:id="1059355637">
      <w:bodyDiv w:val="1"/>
      <w:marLeft w:val="0"/>
      <w:marRight w:val="0"/>
      <w:marTop w:val="0"/>
      <w:marBottom w:val="0"/>
      <w:divBdr>
        <w:top w:val="none" w:sz="0" w:space="0" w:color="auto"/>
        <w:left w:val="none" w:sz="0" w:space="0" w:color="auto"/>
        <w:bottom w:val="none" w:sz="0" w:space="0" w:color="auto"/>
        <w:right w:val="none" w:sz="0" w:space="0" w:color="auto"/>
      </w:divBdr>
    </w:div>
    <w:div w:id="1630890455">
      <w:bodyDiv w:val="1"/>
      <w:marLeft w:val="0"/>
      <w:marRight w:val="0"/>
      <w:marTop w:val="0"/>
      <w:marBottom w:val="0"/>
      <w:divBdr>
        <w:top w:val="none" w:sz="0" w:space="0" w:color="auto"/>
        <w:left w:val="none" w:sz="0" w:space="0" w:color="auto"/>
        <w:bottom w:val="none" w:sz="0" w:space="0" w:color="auto"/>
        <w:right w:val="none" w:sz="0" w:space="0" w:color="auto"/>
      </w:divBdr>
    </w:div>
    <w:div w:id="1759904127">
      <w:bodyDiv w:val="1"/>
      <w:marLeft w:val="0"/>
      <w:marRight w:val="0"/>
      <w:marTop w:val="0"/>
      <w:marBottom w:val="0"/>
      <w:divBdr>
        <w:top w:val="none" w:sz="0" w:space="0" w:color="auto"/>
        <w:left w:val="none" w:sz="0" w:space="0" w:color="auto"/>
        <w:bottom w:val="none" w:sz="0" w:space="0" w:color="auto"/>
        <w:right w:val="none" w:sz="0" w:space="0" w:color="auto"/>
      </w:divBdr>
    </w:div>
    <w:div w:id="184905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ondstromen.beta.geodan.nl/?story=circulaire%20grondst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der-het-maaiveld.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research.amsterdam/nl/page/99776/tips-voor-een-gezonde-bod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heijmans.nl/nl/over-heijmans/verduurzamen-ruimte/" TargetMode="External"/><Relationship Id="rId4" Type="http://schemas.openxmlformats.org/officeDocument/2006/relationships/customXml" Target="../customXml/item4.xml"/><Relationship Id="rId9" Type="http://schemas.openxmlformats.org/officeDocument/2006/relationships/hyperlink" Target="https://www.wur.nl/nl/dossiers/dossier/groen-in-de-stad.htm" TargetMode="External"/><Relationship Id="rId14" Type="http://schemas.openxmlformats.org/officeDocument/2006/relationships/hyperlink" Target="https://climadapserv.maps.arcgis.com/apps/MapSeries/index.html?appid=68303bbfd5904b62a55c8ef3c688da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4aa65bc-6c67-459c-9744-f165a1171dfc">
      <UserInfo>
        <DisplayName>Naomi Samson</DisplayName>
        <AccountId>33</AccountId>
        <AccountType/>
      </UserInfo>
    </SharedWithUsers>
    <_activity xmlns="51bffcab-d9f4-477b-ad18-2abb44c2a0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6C04A011EDFD44A934A2A330C23F80" ma:contentTypeVersion="16" ma:contentTypeDescription="Een nieuw document maken." ma:contentTypeScope="" ma:versionID="fa2b2cd4d2b6130eb80a2f2846bea8dd">
  <xsd:schema xmlns:xsd="http://www.w3.org/2001/XMLSchema" xmlns:xs="http://www.w3.org/2001/XMLSchema" xmlns:p="http://schemas.microsoft.com/office/2006/metadata/properties" xmlns:ns3="14aa65bc-6c67-459c-9744-f165a1171dfc" xmlns:ns4="51bffcab-d9f4-477b-ad18-2abb44c2a0bf" targetNamespace="http://schemas.microsoft.com/office/2006/metadata/properties" ma:root="true" ma:fieldsID="fb1a45145520875241134909a8495ef5" ns3:_="" ns4:_="">
    <xsd:import namespace="14aa65bc-6c67-459c-9744-f165a1171dfc"/>
    <xsd:import namespace="51bffcab-d9f4-477b-ad18-2abb44c2a0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LengthInSeconds"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a65bc-6c67-459c-9744-f165a1171dfc"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bffcab-d9f4-477b-ad18-2abb44c2a0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72357E-5E94-4940-8C0F-094AE42E3C12}">
  <ds:schemaRefs>
    <ds:schemaRef ds:uri="http://schemas.openxmlformats.org/officeDocument/2006/bibliography"/>
  </ds:schemaRefs>
</ds:datastoreItem>
</file>

<file path=customXml/itemProps2.xml><?xml version="1.0" encoding="utf-8"?>
<ds:datastoreItem xmlns:ds="http://schemas.openxmlformats.org/officeDocument/2006/customXml" ds:itemID="{63F58C86-D0FE-461A-A26F-D22E8A1FD6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bffcab-d9f4-477b-ad18-2abb44c2a0bf"/>
    <ds:schemaRef ds:uri="http://purl.org/dc/elements/1.1/"/>
    <ds:schemaRef ds:uri="http://schemas.microsoft.com/office/2006/metadata/properties"/>
    <ds:schemaRef ds:uri="14aa65bc-6c67-459c-9744-f165a1171dfc"/>
    <ds:schemaRef ds:uri="http://www.w3.org/XML/1998/namespace"/>
    <ds:schemaRef ds:uri="http://purl.org/dc/dcmitype/"/>
  </ds:schemaRefs>
</ds:datastoreItem>
</file>

<file path=customXml/itemProps3.xml><?xml version="1.0" encoding="utf-8"?>
<ds:datastoreItem xmlns:ds="http://schemas.openxmlformats.org/officeDocument/2006/customXml" ds:itemID="{19726908-4FFA-420B-9052-9E7791CADA3B}">
  <ds:schemaRefs>
    <ds:schemaRef ds:uri="http://schemas.microsoft.com/sharepoint/v3/contenttype/forms"/>
  </ds:schemaRefs>
</ds:datastoreItem>
</file>

<file path=customXml/itemProps4.xml><?xml version="1.0" encoding="utf-8"?>
<ds:datastoreItem xmlns:ds="http://schemas.openxmlformats.org/officeDocument/2006/customXml" ds:itemID="{0626D65D-6BD2-48B1-B8CC-CE6006AD0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a65bc-6c67-459c-9744-f165a1171dfc"/>
    <ds:schemaRef ds:uri="51bffcab-d9f4-477b-ad18-2abb44c2a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University and Research</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Woolderink, Hessel</dc:creator>
  <cp:keywords/>
  <dc:description/>
  <cp:lastModifiedBy>Woolderink, Hessel</cp:lastModifiedBy>
  <cp:revision>3</cp:revision>
  <dcterms:created xsi:type="dcterms:W3CDTF">2024-04-17T12:37:00Z</dcterms:created>
  <dcterms:modified xsi:type="dcterms:W3CDTF">2024-04-17T12:37:00Z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0x0101008F6C04A011EDFD44A934A2A330C23F80</vt:lpwstr>
  </property>
</Properties>
</file>